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075" w:rsidRPr="003B5595" w:rsidRDefault="008F4075" w:rsidP="008F4075">
      <w:pPr>
        <w:spacing w:after="0" w:line="240" w:lineRule="auto"/>
        <w:jc w:val="center"/>
        <w:rPr>
          <w:rFonts w:asciiTheme="majorBidi" w:eastAsia="Times New Roman" w:hAnsiTheme="majorBidi" w:cstheme="majorBidi"/>
          <w:b/>
          <w:color w:val="002060"/>
          <w:sz w:val="36"/>
          <w:szCs w:val="36"/>
          <w:rtl/>
          <w:lang w:val="en-US"/>
        </w:rPr>
      </w:pPr>
      <w:r w:rsidRPr="003B5595">
        <w:rPr>
          <w:rFonts w:asciiTheme="majorBidi" w:eastAsia="Times New Roman" w:hAnsiTheme="majorBidi" w:cstheme="majorBidi"/>
          <w:b/>
          <w:color w:val="002060"/>
          <w:sz w:val="36"/>
          <w:szCs w:val="36"/>
          <w:lang w:val="en-US"/>
        </w:rPr>
        <w:t xml:space="preserve">Role of Computed Tomography Angiography (CTA) In </w:t>
      </w:r>
      <w:proofErr w:type="gramStart"/>
      <w:r w:rsidRPr="003B5595">
        <w:rPr>
          <w:rFonts w:asciiTheme="majorBidi" w:eastAsia="Times New Roman" w:hAnsiTheme="majorBidi" w:cstheme="majorBidi"/>
          <w:b/>
          <w:color w:val="002060"/>
          <w:sz w:val="36"/>
          <w:szCs w:val="36"/>
          <w:lang w:val="en-US"/>
        </w:rPr>
        <w:t>The</w:t>
      </w:r>
      <w:proofErr w:type="gramEnd"/>
      <w:r w:rsidRPr="003B5595">
        <w:rPr>
          <w:rFonts w:asciiTheme="majorBidi" w:eastAsia="Times New Roman" w:hAnsiTheme="majorBidi" w:cstheme="majorBidi"/>
          <w:b/>
          <w:color w:val="002060"/>
          <w:sz w:val="36"/>
          <w:szCs w:val="36"/>
          <w:lang w:val="en-US"/>
        </w:rPr>
        <w:t xml:space="preserve"> Diagnosis Of Coronary Artery Anomalous Origins and </w:t>
      </w:r>
      <w:proofErr w:type="spellStart"/>
      <w:r w:rsidRPr="003B5595">
        <w:rPr>
          <w:rFonts w:asciiTheme="majorBidi" w:eastAsia="Times New Roman" w:hAnsiTheme="majorBidi" w:cstheme="majorBidi"/>
          <w:b/>
          <w:color w:val="002060"/>
          <w:sz w:val="36"/>
          <w:szCs w:val="36"/>
          <w:lang w:val="en-US"/>
        </w:rPr>
        <w:t>Extracardiac</w:t>
      </w:r>
      <w:proofErr w:type="spellEnd"/>
      <w:r w:rsidRPr="003B5595">
        <w:rPr>
          <w:rFonts w:asciiTheme="majorBidi" w:eastAsia="Times New Roman" w:hAnsiTheme="majorBidi" w:cstheme="majorBidi"/>
          <w:b/>
          <w:color w:val="002060"/>
          <w:sz w:val="36"/>
          <w:szCs w:val="36"/>
          <w:lang w:val="en-US"/>
        </w:rPr>
        <w:t xml:space="preserve"> Vascular Malformation Of Congenital Heart Disease In Pediatric Age Group</w:t>
      </w:r>
    </w:p>
    <w:p w:rsidR="008F4075" w:rsidRPr="003B5595" w:rsidRDefault="008F4075" w:rsidP="008F4075">
      <w:pPr>
        <w:widowControl w:val="0"/>
        <w:autoSpaceDE w:val="0"/>
        <w:autoSpaceDN w:val="0"/>
        <w:spacing w:after="0" w:line="276" w:lineRule="auto"/>
        <w:rPr>
          <w:rFonts w:asciiTheme="majorBidi" w:eastAsia="Yu Gothic UI Semibold" w:hAnsiTheme="majorBidi" w:cstheme="majorBidi"/>
          <w:b/>
          <w:color w:val="000000"/>
          <w:sz w:val="28"/>
          <w:szCs w:val="28"/>
          <w:lang w:val="en-US"/>
        </w:rPr>
      </w:pPr>
    </w:p>
    <w:p w:rsidR="008F4075" w:rsidRPr="003B5595" w:rsidRDefault="008F4075" w:rsidP="008F4075">
      <w:pPr>
        <w:widowControl w:val="0"/>
        <w:autoSpaceDE w:val="0"/>
        <w:autoSpaceDN w:val="0"/>
        <w:spacing w:after="0" w:line="276" w:lineRule="auto"/>
        <w:rPr>
          <w:rFonts w:asciiTheme="majorBidi" w:eastAsia="Yu Gothic UI Semibold" w:hAnsiTheme="majorBidi" w:cstheme="majorBidi"/>
          <w:b/>
          <w:color w:val="000000"/>
          <w:sz w:val="28"/>
          <w:szCs w:val="28"/>
          <w:lang w:val="en-US"/>
        </w:rPr>
      </w:pPr>
    </w:p>
    <w:p w:rsidR="008F4075" w:rsidRPr="008F4075" w:rsidRDefault="008F4075" w:rsidP="008F4075">
      <w:pPr>
        <w:widowControl w:val="0"/>
        <w:autoSpaceDE w:val="0"/>
        <w:autoSpaceDN w:val="0"/>
        <w:spacing w:after="0" w:line="276" w:lineRule="auto"/>
        <w:rPr>
          <w:rFonts w:asciiTheme="majorBidi" w:eastAsia="Yu Gothic UI Semibold" w:hAnsiTheme="majorBidi" w:cstheme="majorBidi"/>
          <w:b/>
          <w:color w:val="000000"/>
          <w:sz w:val="28"/>
          <w:szCs w:val="28"/>
          <w:lang w:val="en-US"/>
        </w:rPr>
      </w:pPr>
      <w:proofErr w:type="spellStart"/>
      <w:r w:rsidRPr="008F4075">
        <w:rPr>
          <w:rFonts w:asciiTheme="majorBidi" w:eastAsia="Yu Gothic UI Semibold" w:hAnsiTheme="majorBidi" w:cstheme="majorBidi"/>
          <w:b/>
          <w:color w:val="000000"/>
          <w:sz w:val="28"/>
          <w:szCs w:val="28"/>
          <w:lang w:val="en-US"/>
        </w:rPr>
        <w:t>Hend</w:t>
      </w:r>
      <w:proofErr w:type="spellEnd"/>
      <w:r w:rsidRPr="008F4075">
        <w:rPr>
          <w:rFonts w:asciiTheme="majorBidi" w:eastAsia="Yu Gothic UI Semibold" w:hAnsiTheme="majorBidi" w:cstheme="majorBidi"/>
          <w:b/>
          <w:color w:val="000000"/>
          <w:sz w:val="28"/>
          <w:szCs w:val="28"/>
          <w:lang w:val="en-US"/>
        </w:rPr>
        <w:t xml:space="preserve"> Gamal </w:t>
      </w:r>
      <w:proofErr w:type="spellStart"/>
      <w:r w:rsidRPr="008F4075">
        <w:rPr>
          <w:rFonts w:asciiTheme="majorBidi" w:eastAsia="Yu Gothic UI Semibold" w:hAnsiTheme="majorBidi" w:cstheme="majorBidi"/>
          <w:b/>
          <w:color w:val="000000"/>
          <w:sz w:val="28"/>
          <w:szCs w:val="28"/>
          <w:lang w:val="en-US"/>
        </w:rPr>
        <w:t>Abd</w:t>
      </w:r>
      <w:proofErr w:type="spellEnd"/>
      <w:r w:rsidRPr="008F4075">
        <w:rPr>
          <w:rFonts w:asciiTheme="majorBidi" w:eastAsia="Yu Gothic UI Semibold" w:hAnsiTheme="majorBidi" w:cstheme="majorBidi"/>
          <w:b/>
          <w:color w:val="000000"/>
          <w:sz w:val="28"/>
          <w:szCs w:val="28"/>
          <w:lang w:val="en-US"/>
        </w:rPr>
        <w:t xml:space="preserve"> El-</w:t>
      </w:r>
      <w:proofErr w:type="spellStart"/>
      <w:r w:rsidRPr="008F4075">
        <w:rPr>
          <w:rFonts w:asciiTheme="majorBidi" w:eastAsia="Yu Gothic UI Semibold" w:hAnsiTheme="majorBidi" w:cstheme="majorBidi"/>
          <w:b/>
          <w:color w:val="000000"/>
          <w:sz w:val="28"/>
          <w:szCs w:val="28"/>
          <w:lang w:val="en-US"/>
        </w:rPr>
        <w:t>moneim</w:t>
      </w:r>
      <w:proofErr w:type="spellEnd"/>
      <w:r w:rsidRPr="008F4075">
        <w:rPr>
          <w:rFonts w:asciiTheme="majorBidi" w:eastAsia="Yu Gothic UI Semibold" w:hAnsiTheme="majorBidi" w:cstheme="majorBidi"/>
          <w:b/>
          <w:color w:val="000000"/>
          <w:sz w:val="28"/>
          <w:szCs w:val="28"/>
          <w:lang w:val="en-US"/>
        </w:rPr>
        <w:t xml:space="preserve"> El-</w:t>
      </w:r>
      <w:proofErr w:type="spellStart"/>
      <w:r w:rsidRPr="008F4075">
        <w:rPr>
          <w:rFonts w:asciiTheme="majorBidi" w:eastAsia="Yu Gothic UI Semibold" w:hAnsiTheme="majorBidi" w:cstheme="majorBidi"/>
          <w:b/>
          <w:color w:val="000000"/>
          <w:sz w:val="28"/>
          <w:szCs w:val="28"/>
          <w:lang w:val="en-US"/>
        </w:rPr>
        <w:t>zeir</w:t>
      </w:r>
      <w:proofErr w:type="gramStart"/>
      <w:r w:rsidRPr="008F4075">
        <w:rPr>
          <w:rFonts w:asciiTheme="majorBidi" w:eastAsia="Yu Gothic UI Semibold" w:hAnsiTheme="majorBidi" w:cstheme="majorBidi"/>
          <w:b/>
          <w:color w:val="000000"/>
          <w:sz w:val="28"/>
          <w:szCs w:val="28"/>
          <w:lang w:val="en-US"/>
        </w:rPr>
        <w:t>,Msc</w:t>
      </w:r>
      <w:proofErr w:type="spellEnd"/>
      <w:proofErr w:type="gramEnd"/>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 xml:space="preserve">Department of radiology </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proofErr w:type="spellStart"/>
      <w:r w:rsidRPr="008F4075">
        <w:rPr>
          <w:rFonts w:asciiTheme="majorBidi" w:eastAsia="Yu Gothic UI Semibold" w:hAnsiTheme="majorBidi" w:cstheme="majorBidi"/>
          <w:b/>
          <w:color w:val="000000"/>
          <w:sz w:val="28"/>
          <w:szCs w:val="28"/>
          <w:lang w:val="en-US"/>
        </w:rPr>
        <w:t>Benha</w:t>
      </w:r>
      <w:proofErr w:type="spellEnd"/>
      <w:r w:rsidRPr="008F4075">
        <w:rPr>
          <w:rFonts w:asciiTheme="majorBidi" w:eastAsia="Yu Gothic UI Semibold" w:hAnsiTheme="majorBidi" w:cstheme="majorBidi"/>
          <w:b/>
          <w:color w:val="000000"/>
          <w:sz w:val="28"/>
          <w:szCs w:val="28"/>
          <w:lang w:val="en-US"/>
        </w:rPr>
        <w:t xml:space="preserve"> University </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Egypt</w:t>
      </w:r>
    </w:p>
    <w:p w:rsidR="008F4075" w:rsidRPr="008F4075" w:rsidRDefault="00D662B3"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hyperlink r:id="rId5" w:history="1">
        <w:r w:rsidR="008F4075" w:rsidRPr="003B5595">
          <w:rPr>
            <w:rFonts w:asciiTheme="majorBidi" w:eastAsia="Yu Gothic UI Semibold" w:hAnsiTheme="majorBidi" w:cstheme="majorBidi"/>
            <w:b/>
            <w:color w:val="0563C1" w:themeColor="hyperlink"/>
            <w:sz w:val="28"/>
            <w:szCs w:val="28"/>
            <w:u w:val="single"/>
            <w:lang w:val="en-US"/>
          </w:rPr>
          <w:t>hindgamila@gmail.com</w:t>
        </w:r>
      </w:hyperlink>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 xml:space="preserve">2-Hesham El </w:t>
      </w:r>
      <w:proofErr w:type="spellStart"/>
      <w:r w:rsidRPr="008F4075">
        <w:rPr>
          <w:rFonts w:asciiTheme="majorBidi" w:eastAsia="Yu Gothic UI Semibold" w:hAnsiTheme="majorBidi" w:cstheme="majorBidi"/>
          <w:b/>
          <w:color w:val="000000"/>
          <w:sz w:val="28"/>
          <w:szCs w:val="28"/>
          <w:lang w:val="en-US"/>
        </w:rPr>
        <w:t>sayed</w:t>
      </w:r>
      <w:proofErr w:type="spellEnd"/>
      <w:r w:rsidRPr="008F4075">
        <w:rPr>
          <w:rFonts w:asciiTheme="majorBidi" w:eastAsia="Yu Gothic UI Semibold" w:hAnsiTheme="majorBidi" w:cstheme="majorBidi"/>
          <w:b/>
          <w:color w:val="000000"/>
          <w:sz w:val="28"/>
          <w:szCs w:val="28"/>
          <w:lang w:val="en-US"/>
        </w:rPr>
        <w:t xml:space="preserve"> El </w:t>
      </w:r>
      <w:proofErr w:type="gramStart"/>
      <w:r w:rsidRPr="008F4075">
        <w:rPr>
          <w:rFonts w:asciiTheme="majorBidi" w:eastAsia="Yu Gothic UI Semibold" w:hAnsiTheme="majorBidi" w:cstheme="majorBidi"/>
          <w:b/>
          <w:color w:val="000000"/>
          <w:sz w:val="28"/>
          <w:szCs w:val="28"/>
          <w:lang w:val="en-US"/>
        </w:rPr>
        <w:t>Sheikh ,</w:t>
      </w:r>
      <w:proofErr w:type="gramEnd"/>
      <w:r w:rsidRPr="008F4075">
        <w:rPr>
          <w:rFonts w:asciiTheme="majorBidi" w:eastAsia="Yu Gothic UI Semibold" w:hAnsiTheme="majorBidi" w:cstheme="majorBidi"/>
          <w:b/>
          <w:color w:val="000000"/>
          <w:sz w:val="28"/>
          <w:szCs w:val="28"/>
          <w:lang w:val="en-US"/>
        </w:rPr>
        <w:t xml:space="preserve"> MD </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 xml:space="preserve">Department of radiology </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proofErr w:type="spellStart"/>
      <w:r w:rsidRPr="008F4075">
        <w:rPr>
          <w:rFonts w:asciiTheme="majorBidi" w:eastAsia="Yu Gothic UI Semibold" w:hAnsiTheme="majorBidi" w:cstheme="majorBidi"/>
          <w:b/>
          <w:color w:val="000000"/>
          <w:sz w:val="28"/>
          <w:szCs w:val="28"/>
          <w:lang w:val="en-US"/>
        </w:rPr>
        <w:t>Benha</w:t>
      </w:r>
      <w:proofErr w:type="spellEnd"/>
      <w:r w:rsidRPr="008F4075">
        <w:rPr>
          <w:rFonts w:asciiTheme="majorBidi" w:eastAsia="Yu Gothic UI Semibold" w:hAnsiTheme="majorBidi" w:cstheme="majorBidi"/>
          <w:b/>
          <w:color w:val="000000"/>
          <w:sz w:val="28"/>
          <w:szCs w:val="28"/>
          <w:lang w:val="en-US"/>
        </w:rPr>
        <w:t xml:space="preserve"> University </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Egypt</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 xml:space="preserve">3- </w:t>
      </w:r>
      <w:proofErr w:type="spellStart"/>
      <w:r w:rsidRPr="008F4075">
        <w:rPr>
          <w:rFonts w:asciiTheme="majorBidi" w:eastAsia="Yu Gothic UI Semibold" w:hAnsiTheme="majorBidi" w:cstheme="majorBidi"/>
          <w:b/>
          <w:color w:val="000000"/>
          <w:sz w:val="28"/>
          <w:szCs w:val="28"/>
          <w:lang w:val="en-US"/>
        </w:rPr>
        <w:t>Hadeel</w:t>
      </w:r>
      <w:proofErr w:type="spellEnd"/>
      <w:r w:rsidRPr="008F4075">
        <w:rPr>
          <w:rFonts w:asciiTheme="majorBidi" w:eastAsia="Yu Gothic UI Semibold" w:hAnsiTheme="majorBidi" w:cstheme="majorBidi"/>
          <w:b/>
          <w:color w:val="000000"/>
          <w:sz w:val="28"/>
          <w:szCs w:val="28"/>
          <w:lang w:val="en-US"/>
        </w:rPr>
        <w:t xml:space="preserve"> Mohamed </w:t>
      </w:r>
      <w:proofErr w:type="spellStart"/>
      <w:r w:rsidRPr="008F4075">
        <w:rPr>
          <w:rFonts w:asciiTheme="majorBidi" w:eastAsia="Yu Gothic UI Semibold" w:hAnsiTheme="majorBidi" w:cstheme="majorBidi"/>
          <w:b/>
          <w:color w:val="000000"/>
          <w:sz w:val="28"/>
          <w:szCs w:val="28"/>
          <w:lang w:val="en-US"/>
        </w:rPr>
        <w:t>Seif</w:t>
      </w:r>
      <w:proofErr w:type="spellEnd"/>
      <w:r w:rsidRPr="008F4075">
        <w:rPr>
          <w:rFonts w:asciiTheme="majorBidi" w:eastAsia="Yu Gothic UI Semibold" w:hAnsiTheme="majorBidi" w:cstheme="majorBidi"/>
          <w:b/>
          <w:color w:val="000000"/>
          <w:sz w:val="28"/>
          <w:szCs w:val="28"/>
          <w:lang w:val="en-US"/>
        </w:rPr>
        <w:t xml:space="preserve"> El </w:t>
      </w:r>
      <w:proofErr w:type="spellStart"/>
      <w:r w:rsidRPr="008F4075">
        <w:rPr>
          <w:rFonts w:asciiTheme="majorBidi" w:eastAsia="Yu Gothic UI Semibold" w:hAnsiTheme="majorBidi" w:cstheme="majorBidi"/>
          <w:b/>
          <w:color w:val="000000"/>
          <w:sz w:val="28"/>
          <w:szCs w:val="28"/>
          <w:lang w:val="en-US"/>
        </w:rPr>
        <w:t>Dien</w:t>
      </w:r>
      <w:proofErr w:type="spellEnd"/>
      <w:r w:rsidRPr="008F4075">
        <w:rPr>
          <w:rFonts w:asciiTheme="majorBidi" w:eastAsia="Yu Gothic UI Semibold" w:hAnsiTheme="majorBidi" w:cstheme="majorBidi"/>
          <w:b/>
          <w:color w:val="000000"/>
          <w:sz w:val="28"/>
          <w:szCs w:val="28"/>
          <w:lang w:val="en-US"/>
        </w:rPr>
        <w:t xml:space="preserve">, </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Department of radiology</w:t>
      </w:r>
      <w:bookmarkStart w:id="0" w:name="_Hlk91996562"/>
      <w:r w:rsidRPr="008F4075">
        <w:rPr>
          <w:rFonts w:asciiTheme="majorBidi" w:eastAsia="Yu Gothic UI Semibold" w:hAnsiTheme="majorBidi" w:cstheme="majorBidi"/>
          <w:b/>
          <w:color w:val="000000"/>
          <w:sz w:val="28"/>
          <w:szCs w:val="28"/>
          <w:lang w:val="en-US"/>
        </w:rPr>
        <w:t>,</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 xml:space="preserve"> Cairo University</w:t>
      </w:r>
      <w:bookmarkEnd w:id="0"/>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 xml:space="preserve"> Egypt</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 xml:space="preserve">4- </w:t>
      </w:r>
      <w:proofErr w:type="spellStart"/>
      <w:r w:rsidRPr="008F4075">
        <w:rPr>
          <w:rFonts w:asciiTheme="majorBidi" w:eastAsia="Yu Gothic UI Semibold" w:hAnsiTheme="majorBidi" w:cstheme="majorBidi"/>
          <w:b/>
          <w:color w:val="000000"/>
          <w:sz w:val="28"/>
          <w:szCs w:val="28"/>
          <w:lang w:val="en-US"/>
        </w:rPr>
        <w:t>Basem</w:t>
      </w:r>
      <w:proofErr w:type="spellEnd"/>
      <w:r w:rsidRPr="008F4075">
        <w:rPr>
          <w:rFonts w:asciiTheme="majorBidi" w:eastAsia="Yu Gothic UI Semibold" w:hAnsiTheme="majorBidi" w:cstheme="majorBidi"/>
          <w:b/>
          <w:color w:val="000000"/>
          <w:sz w:val="28"/>
          <w:szCs w:val="28"/>
          <w:lang w:val="en-US"/>
        </w:rPr>
        <w:t xml:space="preserve"> </w:t>
      </w:r>
      <w:proofErr w:type="spellStart"/>
      <w:r w:rsidRPr="008F4075">
        <w:rPr>
          <w:rFonts w:asciiTheme="majorBidi" w:eastAsia="Yu Gothic UI Semibold" w:hAnsiTheme="majorBidi" w:cstheme="majorBidi"/>
          <w:b/>
          <w:color w:val="000000"/>
          <w:sz w:val="28"/>
          <w:szCs w:val="28"/>
          <w:lang w:val="en-US"/>
        </w:rPr>
        <w:t>Mofreh</w:t>
      </w:r>
      <w:proofErr w:type="spellEnd"/>
      <w:r w:rsidRPr="008F4075">
        <w:rPr>
          <w:rFonts w:asciiTheme="majorBidi" w:eastAsia="Yu Gothic UI Semibold" w:hAnsiTheme="majorBidi" w:cstheme="majorBidi"/>
          <w:b/>
          <w:color w:val="000000"/>
          <w:sz w:val="28"/>
          <w:szCs w:val="28"/>
          <w:lang w:val="en-US"/>
        </w:rPr>
        <w:t xml:space="preserve"> Mahmoud </w:t>
      </w:r>
      <w:proofErr w:type="spellStart"/>
      <w:r w:rsidRPr="008F4075">
        <w:rPr>
          <w:rFonts w:asciiTheme="majorBidi" w:eastAsia="Yu Gothic UI Semibold" w:hAnsiTheme="majorBidi" w:cstheme="majorBidi"/>
          <w:b/>
          <w:color w:val="000000"/>
          <w:sz w:val="28"/>
          <w:szCs w:val="28"/>
          <w:lang w:val="en-US"/>
        </w:rPr>
        <w:t>Aglan</w:t>
      </w:r>
      <w:proofErr w:type="spellEnd"/>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proofErr w:type="gramStart"/>
      <w:r w:rsidRPr="008F4075">
        <w:rPr>
          <w:rFonts w:asciiTheme="majorBidi" w:eastAsia="Yu Gothic UI Semibold" w:hAnsiTheme="majorBidi" w:cstheme="majorBidi"/>
          <w:b/>
          <w:color w:val="000000"/>
          <w:sz w:val="28"/>
          <w:szCs w:val="28"/>
          <w:lang w:val="en-US"/>
        </w:rPr>
        <w:t>Department  of</w:t>
      </w:r>
      <w:proofErr w:type="gramEnd"/>
      <w:r w:rsidRPr="008F4075">
        <w:rPr>
          <w:rFonts w:asciiTheme="majorBidi" w:eastAsia="Yu Gothic UI Semibold" w:hAnsiTheme="majorBidi" w:cstheme="majorBidi"/>
          <w:b/>
          <w:color w:val="000000"/>
          <w:sz w:val="28"/>
          <w:szCs w:val="28"/>
          <w:lang w:val="en-US"/>
        </w:rPr>
        <w:t xml:space="preserve"> cardiothoracic surgery</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proofErr w:type="spellStart"/>
      <w:r w:rsidRPr="008F4075">
        <w:rPr>
          <w:rFonts w:asciiTheme="majorBidi" w:eastAsia="Yu Gothic UI Semibold" w:hAnsiTheme="majorBidi" w:cstheme="majorBidi"/>
          <w:b/>
          <w:color w:val="000000"/>
          <w:sz w:val="28"/>
          <w:szCs w:val="28"/>
          <w:lang w:val="en-US"/>
        </w:rPr>
        <w:t>Benha</w:t>
      </w:r>
      <w:proofErr w:type="spellEnd"/>
      <w:r w:rsidRPr="008F4075">
        <w:rPr>
          <w:rFonts w:asciiTheme="majorBidi" w:eastAsia="Yu Gothic UI Semibold" w:hAnsiTheme="majorBidi" w:cstheme="majorBidi"/>
          <w:b/>
          <w:color w:val="000000"/>
          <w:sz w:val="28"/>
          <w:szCs w:val="28"/>
          <w:lang w:val="en-US"/>
        </w:rPr>
        <w:t xml:space="preserve"> University</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r w:rsidRPr="008F4075">
        <w:rPr>
          <w:rFonts w:asciiTheme="majorBidi" w:eastAsia="Yu Gothic UI Semibold" w:hAnsiTheme="majorBidi" w:cstheme="majorBidi"/>
          <w:b/>
          <w:color w:val="000000"/>
          <w:sz w:val="28"/>
          <w:szCs w:val="28"/>
          <w:lang w:val="en-US"/>
        </w:rPr>
        <w:t>Egypt</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000000"/>
          <w:sz w:val="28"/>
          <w:szCs w:val="28"/>
          <w:lang w:val="en-US"/>
        </w:rPr>
      </w:pPr>
    </w:p>
    <w:p w:rsidR="008F4075" w:rsidRPr="008F4075" w:rsidRDefault="008F4075" w:rsidP="008F4075">
      <w:pPr>
        <w:widowControl w:val="0"/>
        <w:autoSpaceDE w:val="0"/>
        <w:autoSpaceDN w:val="0"/>
        <w:spacing w:after="0" w:line="240" w:lineRule="auto"/>
        <w:rPr>
          <w:rFonts w:asciiTheme="majorBidi" w:eastAsia="SimSun" w:hAnsiTheme="majorBidi" w:cstheme="majorBidi"/>
          <w:b/>
          <w:bCs/>
          <w:color w:val="002060"/>
          <w:sz w:val="34"/>
          <w:szCs w:val="34"/>
          <w:lang w:val="en-US"/>
        </w:rPr>
      </w:pPr>
      <w:r w:rsidRPr="008F4075">
        <w:rPr>
          <w:rFonts w:asciiTheme="majorBidi" w:eastAsia="Yu Gothic UI Semibold" w:hAnsiTheme="majorBidi" w:cstheme="majorBidi"/>
          <w:b/>
          <w:color w:val="000000"/>
          <w:sz w:val="28"/>
          <w:szCs w:val="28"/>
          <w:lang w:val="en-US"/>
        </w:rPr>
        <w:t xml:space="preserve">5-Dr/Amr </w:t>
      </w:r>
      <w:proofErr w:type="spellStart"/>
      <w:r w:rsidRPr="008F4075">
        <w:rPr>
          <w:rFonts w:asciiTheme="majorBidi" w:eastAsia="Yu Gothic UI Semibold" w:hAnsiTheme="majorBidi" w:cstheme="majorBidi"/>
          <w:b/>
          <w:color w:val="000000"/>
          <w:sz w:val="28"/>
          <w:szCs w:val="28"/>
          <w:lang w:val="en-US"/>
        </w:rPr>
        <w:t>Essam</w:t>
      </w:r>
      <w:proofErr w:type="spellEnd"/>
      <w:r w:rsidRPr="008F4075">
        <w:rPr>
          <w:rFonts w:asciiTheme="majorBidi" w:eastAsia="Yu Gothic UI Semibold" w:hAnsiTheme="majorBidi" w:cstheme="majorBidi"/>
          <w:b/>
          <w:color w:val="000000"/>
          <w:sz w:val="28"/>
          <w:szCs w:val="28"/>
          <w:lang w:val="en-US"/>
        </w:rPr>
        <w:t xml:space="preserve"> Abdel </w:t>
      </w:r>
      <w:proofErr w:type="spellStart"/>
      <w:r w:rsidRPr="008F4075">
        <w:rPr>
          <w:rFonts w:asciiTheme="majorBidi" w:eastAsia="Yu Gothic UI Semibold" w:hAnsiTheme="majorBidi" w:cstheme="majorBidi"/>
          <w:b/>
          <w:color w:val="000000"/>
          <w:sz w:val="28"/>
          <w:szCs w:val="28"/>
          <w:lang w:val="en-US"/>
        </w:rPr>
        <w:t>Mageed</w:t>
      </w:r>
      <w:proofErr w:type="spellEnd"/>
      <w:r w:rsidRPr="008F4075">
        <w:rPr>
          <w:rFonts w:asciiTheme="majorBidi" w:eastAsia="Yu Gothic UI Semibold" w:hAnsiTheme="majorBidi" w:cstheme="majorBidi"/>
          <w:b/>
          <w:color w:val="000000"/>
          <w:sz w:val="28"/>
          <w:szCs w:val="28"/>
          <w:lang w:val="en-US"/>
        </w:rPr>
        <w:t xml:space="preserve"> </w:t>
      </w:r>
      <w:proofErr w:type="spellStart"/>
      <w:r w:rsidRPr="008F4075">
        <w:rPr>
          <w:rFonts w:asciiTheme="majorBidi" w:eastAsia="Yu Gothic UI Semibold" w:hAnsiTheme="majorBidi" w:cstheme="majorBidi"/>
          <w:b/>
          <w:color w:val="000000"/>
          <w:sz w:val="28"/>
          <w:szCs w:val="28"/>
          <w:lang w:val="en-US"/>
        </w:rPr>
        <w:t>Abd</w:t>
      </w:r>
      <w:proofErr w:type="spellEnd"/>
      <w:r w:rsidRPr="008F4075">
        <w:rPr>
          <w:rFonts w:asciiTheme="majorBidi" w:eastAsia="Yu Gothic UI Semibold" w:hAnsiTheme="majorBidi" w:cstheme="majorBidi"/>
          <w:b/>
          <w:color w:val="000000"/>
          <w:sz w:val="28"/>
          <w:szCs w:val="28"/>
          <w:lang w:val="en-US"/>
        </w:rPr>
        <w:t>-Allah</w:t>
      </w:r>
    </w:p>
    <w:p w:rsidR="008F4075" w:rsidRPr="008F4075" w:rsidRDefault="008F4075" w:rsidP="008F4075">
      <w:pPr>
        <w:spacing w:after="0" w:line="240" w:lineRule="auto"/>
        <w:rPr>
          <w:rFonts w:asciiTheme="majorBidi" w:eastAsia="Calibri" w:hAnsiTheme="majorBidi" w:cstheme="majorBidi"/>
          <w:b/>
          <w:bCs/>
          <w:color w:val="000000"/>
          <w:sz w:val="30"/>
          <w:szCs w:val="30"/>
          <w:lang w:val="en-US"/>
        </w:rPr>
      </w:pPr>
      <w:r w:rsidRPr="008F4075">
        <w:rPr>
          <w:rFonts w:asciiTheme="majorBidi" w:eastAsia="Calibri" w:hAnsiTheme="majorBidi" w:cstheme="majorBidi"/>
          <w:b/>
          <w:bCs/>
          <w:color w:val="000000"/>
          <w:sz w:val="30"/>
          <w:szCs w:val="30"/>
          <w:lang w:val="en-US"/>
        </w:rPr>
        <w:t xml:space="preserve">Radiology consultant </w:t>
      </w:r>
    </w:p>
    <w:p w:rsidR="008F4075" w:rsidRPr="008F4075" w:rsidRDefault="008F4075" w:rsidP="008F4075">
      <w:pPr>
        <w:spacing w:after="0" w:line="240" w:lineRule="auto"/>
        <w:rPr>
          <w:rFonts w:asciiTheme="majorBidi" w:eastAsia="Calibri" w:hAnsiTheme="majorBidi" w:cstheme="majorBidi"/>
          <w:b/>
          <w:bCs/>
          <w:color w:val="000000"/>
          <w:sz w:val="30"/>
          <w:szCs w:val="30"/>
          <w:lang w:val="en-US"/>
        </w:rPr>
      </w:pPr>
      <w:r w:rsidRPr="008F4075">
        <w:rPr>
          <w:rFonts w:asciiTheme="majorBidi" w:eastAsia="Calibri" w:hAnsiTheme="majorBidi" w:cstheme="majorBidi"/>
          <w:b/>
          <w:bCs/>
          <w:color w:val="000000"/>
          <w:sz w:val="30"/>
          <w:szCs w:val="30"/>
          <w:lang w:val="en-US"/>
        </w:rPr>
        <w:t>AL-NAS hospital</w:t>
      </w:r>
    </w:p>
    <w:p w:rsidR="008F4075" w:rsidRPr="008F4075" w:rsidRDefault="008F4075" w:rsidP="008F4075">
      <w:pPr>
        <w:spacing w:after="0" w:line="240" w:lineRule="auto"/>
        <w:rPr>
          <w:rFonts w:asciiTheme="majorBidi" w:eastAsia="Calibri" w:hAnsiTheme="majorBidi" w:cstheme="majorBidi"/>
          <w:b/>
          <w:bCs/>
          <w:color w:val="000000"/>
          <w:sz w:val="30"/>
          <w:szCs w:val="30"/>
          <w:lang w:val="en-US"/>
        </w:rPr>
      </w:pPr>
      <w:r w:rsidRPr="008F4075">
        <w:rPr>
          <w:rFonts w:asciiTheme="majorBidi" w:eastAsia="Calibri" w:hAnsiTheme="majorBidi" w:cstheme="majorBidi"/>
          <w:b/>
          <w:bCs/>
          <w:color w:val="000000"/>
          <w:sz w:val="30"/>
          <w:szCs w:val="30"/>
          <w:lang w:val="en-US"/>
        </w:rPr>
        <w:t>Egypt</w:t>
      </w:r>
    </w:p>
    <w:p w:rsidR="008F4075" w:rsidRPr="008F4075" w:rsidRDefault="008F4075" w:rsidP="008F4075">
      <w:pPr>
        <w:widowControl w:val="0"/>
        <w:autoSpaceDE w:val="0"/>
        <w:autoSpaceDN w:val="0"/>
        <w:spacing w:after="0" w:line="240" w:lineRule="auto"/>
        <w:rPr>
          <w:rFonts w:asciiTheme="majorBidi" w:eastAsia="Yu Gothic UI Semibold" w:hAnsiTheme="majorBidi" w:cstheme="majorBidi"/>
          <w:b/>
          <w:color w:val="2E74B5" w:themeColor="accent1" w:themeShade="BF"/>
          <w:sz w:val="28"/>
          <w:szCs w:val="28"/>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2B2C4C" w:rsidRPr="003B5595" w:rsidRDefault="002B2C4C" w:rsidP="00C03AF8">
      <w:pPr>
        <w:widowControl w:val="0"/>
        <w:autoSpaceDE w:val="0"/>
        <w:autoSpaceDN w:val="0"/>
        <w:spacing w:after="0" w:line="240" w:lineRule="auto"/>
        <w:rPr>
          <w:rFonts w:asciiTheme="majorBidi" w:eastAsia="Times New Roman" w:hAnsiTheme="majorBidi" w:cstheme="majorBidi"/>
          <w:b/>
          <w:lang w:val="en-US"/>
        </w:rPr>
      </w:pPr>
    </w:p>
    <w:p w:rsidR="00C03AF8" w:rsidRPr="00C03AF8" w:rsidRDefault="00C03AF8" w:rsidP="00C03AF8">
      <w:pPr>
        <w:widowControl w:val="0"/>
        <w:autoSpaceDE w:val="0"/>
        <w:autoSpaceDN w:val="0"/>
        <w:spacing w:after="0" w:line="240" w:lineRule="auto"/>
        <w:rPr>
          <w:rFonts w:asciiTheme="majorBidi" w:eastAsia="Times New Roman" w:hAnsiTheme="majorBidi" w:cstheme="majorBidi"/>
          <w:lang w:val="en-US"/>
        </w:rPr>
      </w:pPr>
      <w:r w:rsidRPr="00C03AF8">
        <w:rPr>
          <w:rFonts w:asciiTheme="majorBidi" w:eastAsia="Times New Roman" w:hAnsiTheme="majorBidi" w:cstheme="majorBidi"/>
          <w:b/>
          <w:lang w:val="en-US"/>
        </w:rPr>
        <w:lastRenderedPageBreak/>
        <w:t>Abstract</w:t>
      </w:r>
      <w:r w:rsidRPr="003B5595">
        <w:rPr>
          <w:rFonts w:asciiTheme="majorBidi" w:eastAsia="Times New Roman" w:hAnsiTheme="majorBidi" w:cstheme="majorBidi"/>
          <w:b/>
          <w:lang w:val="en-US"/>
        </w:rPr>
        <w:t>:</w:t>
      </w:r>
    </w:p>
    <w:p w:rsidR="008F4075" w:rsidRPr="008F4075" w:rsidRDefault="00C03AF8" w:rsidP="00C03AF8">
      <w:pPr>
        <w:widowControl w:val="0"/>
        <w:autoSpaceDE w:val="0"/>
        <w:autoSpaceDN w:val="0"/>
        <w:spacing w:after="0" w:line="240" w:lineRule="auto"/>
        <w:rPr>
          <w:rFonts w:asciiTheme="majorBidi" w:eastAsia="Yu Gothic UI Semibold" w:hAnsiTheme="majorBidi" w:cstheme="majorBidi"/>
          <w:b/>
          <w:color w:val="2E74B5" w:themeColor="accent1" w:themeShade="BF"/>
          <w:sz w:val="28"/>
          <w:szCs w:val="28"/>
          <w:lang w:val="en-US"/>
        </w:rPr>
      </w:pPr>
      <w:r w:rsidRPr="003B5595">
        <w:rPr>
          <w:rFonts w:asciiTheme="majorBidi" w:hAnsiTheme="majorBidi" w:cstheme="majorBidi"/>
          <w:b/>
        </w:rPr>
        <w:t>Background:</w:t>
      </w:r>
    </w:p>
    <w:p w:rsidR="00C03AF8" w:rsidRPr="003B5595" w:rsidRDefault="00C03AF8" w:rsidP="002B2C4C">
      <w:pPr>
        <w:spacing w:after="0" w:line="360" w:lineRule="auto"/>
        <w:jc w:val="both"/>
        <w:rPr>
          <w:rFonts w:asciiTheme="majorBidi" w:hAnsiTheme="majorBidi" w:cstheme="majorBidi"/>
          <w:rtl/>
        </w:rPr>
      </w:pPr>
      <w:r w:rsidRPr="003B5595">
        <w:rPr>
          <w:rFonts w:asciiTheme="majorBidi" w:hAnsiTheme="majorBidi" w:cstheme="majorBidi"/>
        </w:rPr>
        <w:t>Preoperative diagnosis of extra-cardiac malformations is essential for surgical</w:t>
      </w:r>
      <w:r w:rsidRPr="003B5595">
        <w:rPr>
          <w:rFonts w:asciiTheme="majorBidi" w:hAnsiTheme="majorBidi" w:cstheme="majorBidi"/>
          <w:spacing w:val="-1"/>
        </w:rPr>
        <w:t xml:space="preserve"> </w:t>
      </w:r>
      <w:r w:rsidRPr="003B5595">
        <w:rPr>
          <w:rFonts w:asciiTheme="majorBidi" w:hAnsiTheme="majorBidi" w:cstheme="majorBidi"/>
        </w:rPr>
        <w:t>planning.</w:t>
      </w:r>
      <w:r w:rsidRPr="003B5595">
        <w:rPr>
          <w:rFonts w:asciiTheme="majorBidi" w:hAnsiTheme="majorBidi" w:cstheme="majorBidi"/>
          <w:spacing w:val="-2"/>
        </w:rPr>
        <w:t xml:space="preserve"> </w:t>
      </w:r>
      <w:r w:rsidRPr="003B5595">
        <w:rPr>
          <w:rFonts w:asciiTheme="majorBidi" w:hAnsiTheme="majorBidi" w:cstheme="majorBidi"/>
        </w:rPr>
        <w:t>Computed</w:t>
      </w:r>
      <w:r w:rsidRPr="003B5595">
        <w:rPr>
          <w:rFonts w:asciiTheme="majorBidi" w:hAnsiTheme="majorBidi" w:cstheme="majorBidi"/>
          <w:spacing w:val="-1"/>
        </w:rPr>
        <w:t xml:space="preserve"> </w:t>
      </w:r>
      <w:r w:rsidRPr="003B5595">
        <w:rPr>
          <w:rFonts w:asciiTheme="majorBidi" w:hAnsiTheme="majorBidi" w:cstheme="majorBidi"/>
        </w:rPr>
        <w:t>tomography</w:t>
      </w:r>
      <w:r w:rsidRPr="003B5595">
        <w:rPr>
          <w:rFonts w:asciiTheme="majorBidi" w:hAnsiTheme="majorBidi" w:cstheme="majorBidi"/>
          <w:spacing w:val="-6"/>
        </w:rPr>
        <w:t xml:space="preserve"> </w:t>
      </w:r>
      <w:r w:rsidRPr="003B5595">
        <w:rPr>
          <w:rFonts w:asciiTheme="majorBidi" w:hAnsiTheme="majorBidi" w:cstheme="majorBidi"/>
        </w:rPr>
        <w:t>(CT)</w:t>
      </w:r>
      <w:r w:rsidRPr="003B5595">
        <w:rPr>
          <w:rFonts w:asciiTheme="majorBidi" w:hAnsiTheme="majorBidi" w:cstheme="majorBidi"/>
          <w:spacing w:val="-2"/>
        </w:rPr>
        <w:t xml:space="preserve"> </w:t>
      </w:r>
      <w:r w:rsidRPr="003B5595">
        <w:rPr>
          <w:rFonts w:asciiTheme="majorBidi" w:hAnsiTheme="majorBidi" w:cstheme="majorBidi"/>
        </w:rPr>
        <w:t>cardiac</w:t>
      </w:r>
      <w:r w:rsidRPr="003B5595">
        <w:rPr>
          <w:rFonts w:asciiTheme="majorBidi" w:hAnsiTheme="majorBidi" w:cstheme="majorBidi"/>
          <w:spacing w:val="-2"/>
        </w:rPr>
        <w:t xml:space="preserve"> </w:t>
      </w:r>
      <w:r w:rsidRPr="003B5595">
        <w:rPr>
          <w:rFonts w:asciiTheme="majorBidi" w:hAnsiTheme="majorBidi" w:cstheme="majorBidi"/>
        </w:rPr>
        <w:t>angiography</w:t>
      </w:r>
      <w:r w:rsidRPr="003B5595">
        <w:rPr>
          <w:rFonts w:asciiTheme="majorBidi" w:hAnsiTheme="majorBidi" w:cstheme="majorBidi"/>
          <w:spacing w:val="-6"/>
        </w:rPr>
        <w:t xml:space="preserve"> </w:t>
      </w:r>
      <w:r w:rsidRPr="003B5595">
        <w:rPr>
          <w:rFonts w:asciiTheme="majorBidi" w:hAnsiTheme="majorBidi" w:cstheme="majorBidi"/>
        </w:rPr>
        <w:t xml:space="preserve">plays an essential role in CHD, especially for assessing the extra-cardiac manifestations of CHD. Complex cardiovascular anatomic features and extra-cardiac manifestations identified with CT angiography(CTA) are sometimes more useful in decision-making in surgical </w:t>
      </w:r>
      <w:proofErr w:type="spellStart"/>
      <w:r w:rsidRPr="003B5595">
        <w:rPr>
          <w:rFonts w:asciiTheme="majorBidi" w:hAnsiTheme="majorBidi" w:cstheme="majorBidi"/>
        </w:rPr>
        <w:t>procedures,this</w:t>
      </w:r>
      <w:proofErr w:type="spellEnd"/>
      <w:r w:rsidRPr="003B5595">
        <w:rPr>
          <w:rFonts w:asciiTheme="majorBidi" w:hAnsiTheme="majorBidi" w:cstheme="majorBidi"/>
        </w:rPr>
        <w:t xml:space="preserve"> study aimed to detect the role of CT angiography in diagnosis of coronary artery anomalous origins and </w:t>
      </w:r>
      <w:proofErr w:type="spellStart"/>
      <w:r w:rsidRPr="003B5595">
        <w:rPr>
          <w:rFonts w:asciiTheme="majorBidi" w:hAnsiTheme="majorBidi" w:cstheme="majorBidi"/>
        </w:rPr>
        <w:t>extracardiac</w:t>
      </w:r>
      <w:proofErr w:type="spellEnd"/>
      <w:r w:rsidRPr="003B5595">
        <w:rPr>
          <w:rFonts w:asciiTheme="majorBidi" w:hAnsiTheme="majorBidi" w:cstheme="majorBidi"/>
        </w:rPr>
        <w:t xml:space="preserve"> vascular malformation of congenital Heart disease in </w:t>
      </w:r>
      <w:proofErr w:type="spellStart"/>
      <w:r w:rsidRPr="003B5595">
        <w:rPr>
          <w:rFonts w:asciiTheme="majorBidi" w:hAnsiTheme="majorBidi" w:cstheme="majorBidi"/>
        </w:rPr>
        <w:t>pediatric</w:t>
      </w:r>
      <w:proofErr w:type="spellEnd"/>
      <w:r w:rsidRPr="003B5595">
        <w:rPr>
          <w:rFonts w:asciiTheme="majorBidi" w:hAnsiTheme="majorBidi" w:cstheme="majorBidi"/>
        </w:rPr>
        <w:t xml:space="preserve"> age group</w:t>
      </w:r>
    </w:p>
    <w:p w:rsidR="00777244" w:rsidRPr="003B5595" w:rsidRDefault="00C03AF8" w:rsidP="00C03AF8">
      <w:pPr>
        <w:rPr>
          <w:rFonts w:asciiTheme="majorBidi" w:hAnsiTheme="majorBidi" w:cstheme="majorBidi"/>
          <w:b/>
        </w:rPr>
      </w:pPr>
      <w:r w:rsidRPr="003B5595">
        <w:rPr>
          <w:rFonts w:asciiTheme="majorBidi" w:hAnsiTheme="majorBidi" w:cstheme="majorBidi"/>
          <w:b/>
        </w:rPr>
        <w:t>Methods:</w:t>
      </w:r>
    </w:p>
    <w:p w:rsidR="00C03AF8" w:rsidRPr="003B5595" w:rsidRDefault="00C03AF8" w:rsidP="004D1D84">
      <w:pPr>
        <w:pStyle w:val="ListParagraph"/>
        <w:widowControl w:val="0"/>
        <w:numPr>
          <w:ilvl w:val="0"/>
          <w:numId w:val="2"/>
        </w:numPr>
        <w:autoSpaceDE w:val="0"/>
        <w:autoSpaceDN w:val="0"/>
        <w:bidi w:val="0"/>
        <w:spacing w:line="360" w:lineRule="auto"/>
        <w:ind w:left="180"/>
        <w:jc w:val="both"/>
        <w:rPr>
          <w:rFonts w:asciiTheme="majorBidi" w:eastAsia="Times New Roman" w:hAnsiTheme="majorBidi" w:cstheme="majorBidi"/>
          <w:sz w:val="24"/>
          <w:szCs w:val="24"/>
          <w:shd w:val="clear" w:color="auto" w:fill="FFFFFF"/>
        </w:rPr>
      </w:pPr>
      <w:r w:rsidRPr="003B5595">
        <w:rPr>
          <w:rFonts w:asciiTheme="majorBidi" w:eastAsia="Times New Roman" w:hAnsiTheme="majorBidi" w:cstheme="majorBidi"/>
          <w:sz w:val="24"/>
          <w:szCs w:val="24"/>
          <w:shd w:val="clear" w:color="auto" w:fill="FFFFFF"/>
        </w:rPr>
        <w:t xml:space="preserve">This prospective study was conducted in the Department of </w:t>
      </w:r>
      <w:proofErr w:type="spellStart"/>
      <w:r w:rsidRPr="003B5595">
        <w:rPr>
          <w:rFonts w:asciiTheme="majorBidi" w:eastAsia="Times New Roman" w:hAnsiTheme="majorBidi" w:cstheme="majorBidi"/>
          <w:sz w:val="24"/>
          <w:szCs w:val="24"/>
          <w:shd w:val="clear" w:color="auto" w:fill="FFFFFF"/>
        </w:rPr>
        <w:t>Radiodiagnosis</w:t>
      </w:r>
      <w:proofErr w:type="spellEnd"/>
      <w:r w:rsidRPr="003B5595">
        <w:rPr>
          <w:rFonts w:asciiTheme="majorBidi" w:eastAsia="Times New Roman" w:hAnsiTheme="majorBidi" w:cstheme="majorBidi"/>
          <w:sz w:val="24"/>
          <w:szCs w:val="24"/>
          <w:shd w:val="clear" w:color="auto" w:fill="FFFFFF"/>
        </w:rPr>
        <w:t xml:space="preserve">  at </w:t>
      </w:r>
      <w:proofErr w:type="spellStart"/>
      <w:r w:rsidRPr="003B5595">
        <w:rPr>
          <w:rFonts w:asciiTheme="majorBidi" w:eastAsia="Times New Roman" w:hAnsiTheme="majorBidi" w:cstheme="majorBidi"/>
          <w:sz w:val="24"/>
          <w:szCs w:val="24"/>
          <w:shd w:val="clear" w:color="auto" w:fill="FFFFFF"/>
        </w:rPr>
        <w:t>Benha</w:t>
      </w:r>
      <w:proofErr w:type="spellEnd"/>
      <w:r w:rsidRPr="003B5595">
        <w:rPr>
          <w:rFonts w:asciiTheme="majorBidi" w:eastAsia="Times New Roman" w:hAnsiTheme="majorBidi" w:cstheme="majorBidi"/>
          <w:sz w:val="24"/>
          <w:szCs w:val="24"/>
          <w:shd w:val="clear" w:color="auto" w:fill="FFFFFF"/>
        </w:rPr>
        <w:t xml:space="preserve"> university hospital Cases were selected randomly from Pediatric patients with known congenital cardiac disease for whom echo were referred to CT cardiac angiogram for </w:t>
      </w:r>
      <w:proofErr w:type="spellStart"/>
      <w:r w:rsidRPr="003B5595">
        <w:rPr>
          <w:rFonts w:asciiTheme="majorBidi" w:eastAsia="Times New Roman" w:hAnsiTheme="majorBidi" w:cstheme="majorBidi"/>
          <w:sz w:val="24"/>
          <w:szCs w:val="24"/>
          <w:shd w:val="clear" w:color="auto" w:fill="FFFFFF"/>
        </w:rPr>
        <w:t>extracardiac</w:t>
      </w:r>
      <w:proofErr w:type="spellEnd"/>
      <w:r w:rsidRPr="003B5595">
        <w:rPr>
          <w:rFonts w:asciiTheme="majorBidi" w:eastAsia="Times New Roman" w:hAnsiTheme="majorBidi" w:cstheme="majorBidi"/>
          <w:sz w:val="24"/>
          <w:szCs w:val="24"/>
          <w:shd w:val="clear" w:color="auto" w:fill="FFFFFF"/>
        </w:rPr>
        <w:t xml:space="preserve"> anomalies work up in the department of </w:t>
      </w:r>
      <w:proofErr w:type="spellStart"/>
      <w:r w:rsidRPr="003B5595">
        <w:rPr>
          <w:rFonts w:asciiTheme="majorBidi" w:eastAsia="Times New Roman" w:hAnsiTheme="majorBidi" w:cstheme="majorBidi"/>
          <w:sz w:val="24"/>
          <w:szCs w:val="24"/>
          <w:shd w:val="clear" w:color="auto" w:fill="FFFFFF"/>
        </w:rPr>
        <w:t>jan</w:t>
      </w:r>
      <w:proofErr w:type="spellEnd"/>
      <w:r w:rsidRPr="003B5595">
        <w:rPr>
          <w:rFonts w:asciiTheme="majorBidi" w:eastAsia="Times New Roman" w:hAnsiTheme="majorBidi" w:cstheme="majorBidi"/>
          <w:sz w:val="24"/>
          <w:szCs w:val="24"/>
          <w:shd w:val="clear" w:color="auto" w:fill="FFFFFF"/>
        </w:rPr>
        <w:t xml:space="preserve"> 2021 to </w:t>
      </w:r>
      <w:proofErr w:type="spellStart"/>
      <w:r w:rsidRPr="003B5595">
        <w:rPr>
          <w:rFonts w:asciiTheme="majorBidi" w:eastAsia="Times New Roman" w:hAnsiTheme="majorBidi" w:cstheme="majorBidi"/>
          <w:sz w:val="24"/>
          <w:szCs w:val="24"/>
          <w:shd w:val="clear" w:color="auto" w:fill="FFFFFF"/>
        </w:rPr>
        <w:t>may</w:t>
      </w:r>
      <w:proofErr w:type="spellEnd"/>
      <w:r w:rsidRPr="003B5595">
        <w:rPr>
          <w:rFonts w:asciiTheme="majorBidi" w:eastAsia="Times New Roman" w:hAnsiTheme="majorBidi" w:cstheme="majorBidi"/>
          <w:sz w:val="24"/>
          <w:szCs w:val="24"/>
          <w:shd w:val="clear" w:color="auto" w:fill="FFFFFF"/>
        </w:rPr>
        <w:t xml:space="preserve"> 2024, 50 consecutive patients (male </w:t>
      </w:r>
      <w:r w:rsidR="004D1D84" w:rsidRPr="003B5595">
        <w:rPr>
          <w:rFonts w:asciiTheme="majorBidi" w:eastAsia="Times New Roman" w:hAnsiTheme="majorBidi" w:cstheme="majorBidi"/>
          <w:sz w:val="24"/>
          <w:szCs w:val="24"/>
          <w:shd w:val="clear" w:color="auto" w:fill="FFFFFF"/>
        </w:rPr>
        <w:t>23</w:t>
      </w:r>
      <w:r w:rsidRPr="003B5595">
        <w:rPr>
          <w:rFonts w:asciiTheme="majorBidi" w:eastAsia="Times New Roman" w:hAnsiTheme="majorBidi" w:cstheme="majorBidi"/>
          <w:sz w:val="24"/>
          <w:szCs w:val="24"/>
          <w:shd w:val="clear" w:color="auto" w:fill="FFFFFF"/>
        </w:rPr>
        <w:t>, female 27);  with age ranging from 4 months to 11 years were diagnosed with congenital complex cardiac malformations on clinical assessment or echocardiography with suspected intrathoracic e</w:t>
      </w:r>
      <w:r w:rsidR="004D1D84" w:rsidRPr="003B5595">
        <w:rPr>
          <w:rFonts w:asciiTheme="majorBidi" w:eastAsia="Times New Roman" w:hAnsiTheme="majorBidi" w:cstheme="majorBidi"/>
          <w:sz w:val="24"/>
          <w:szCs w:val="24"/>
          <w:shd w:val="clear" w:color="auto" w:fill="FFFFFF"/>
        </w:rPr>
        <w:t>xtra-cardiac vascular anomalies,</w:t>
      </w:r>
      <w:r w:rsidR="004D1D84" w:rsidRPr="003B5595">
        <w:rPr>
          <w:rFonts w:asciiTheme="majorBidi" w:hAnsiTheme="majorBidi" w:cstheme="majorBidi"/>
          <w:sz w:val="20"/>
          <w:szCs w:val="20"/>
        </w:rPr>
        <w:t xml:space="preserve"> </w:t>
      </w:r>
      <w:r w:rsidR="004D1D84" w:rsidRPr="003B5595">
        <w:rPr>
          <w:rFonts w:asciiTheme="majorBidi" w:eastAsia="Times New Roman" w:hAnsiTheme="majorBidi" w:cstheme="majorBidi"/>
          <w:sz w:val="24"/>
          <w:szCs w:val="24"/>
          <w:shd w:val="clear" w:color="auto" w:fill="FFFFFF"/>
        </w:rPr>
        <w:t>All the angiogram was done with All CT examinations were performed using Multi Detector CT(MDCT )(GE 128 slice CT scan).</w:t>
      </w:r>
    </w:p>
    <w:p w:rsidR="00C03AF8" w:rsidRPr="003B5595" w:rsidRDefault="004D1D84" w:rsidP="004D1D84">
      <w:pPr>
        <w:rPr>
          <w:rFonts w:asciiTheme="majorBidi" w:hAnsiTheme="majorBidi" w:cstheme="majorBidi"/>
          <w:b/>
        </w:rPr>
      </w:pPr>
      <w:r w:rsidRPr="003B5595">
        <w:rPr>
          <w:rFonts w:asciiTheme="majorBidi" w:hAnsiTheme="majorBidi" w:cstheme="majorBidi"/>
          <w:b/>
        </w:rPr>
        <w:t>Results:</w:t>
      </w:r>
    </w:p>
    <w:p w:rsidR="003B5595" w:rsidRPr="003B5595" w:rsidRDefault="003B5595" w:rsidP="00BA6005">
      <w:pPr>
        <w:spacing w:after="0" w:line="360" w:lineRule="auto"/>
        <w:ind w:firstLine="360"/>
        <w:jc w:val="both"/>
        <w:rPr>
          <w:rFonts w:ascii="Times New Roman" w:hAnsi="Times New Roman" w:cs="Times New Roman"/>
          <w:sz w:val="24"/>
          <w:szCs w:val="24"/>
        </w:rPr>
      </w:pPr>
      <w:r w:rsidRPr="003B5595">
        <w:rPr>
          <w:rFonts w:ascii="Times New Roman" w:hAnsi="Times New Roman" w:cs="Times New Roman"/>
          <w:sz w:val="24"/>
          <w:szCs w:val="24"/>
        </w:rPr>
        <w:t xml:space="preserve">Regarding CT findings, patent ductus arteriosus (PDA) emerged as the most frequently observed anomaly, accounting for </w:t>
      </w:r>
      <w:r>
        <w:rPr>
          <w:rFonts w:ascii="Times New Roman" w:hAnsi="Times New Roman" w:cs="Times New Roman"/>
          <w:sz w:val="24"/>
          <w:szCs w:val="24"/>
        </w:rPr>
        <w:t>20</w:t>
      </w:r>
      <w:r w:rsidRPr="003B5595">
        <w:rPr>
          <w:rFonts w:ascii="Times New Roman" w:hAnsi="Times New Roman" w:cs="Times New Roman"/>
          <w:sz w:val="24"/>
          <w:szCs w:val="24"/>
        </w:rPr>
        <w:t xml:space="preserve">% of cases, followed by </w:t>
      </w:r>
      <w:proofErr w:type="spellStart"/>
      <w:r w:rsidRPr="003B5595">
        <w:rPr>
          <w:rFonts w:ascii="Times New Roman" w:hAnsi="Times New Roman" w:cs="Times New Roman"/>
          <w:sz w:val="24"/>
          <w:szCs w:val="24"/>
        </w:rPr>
        <w:t>coarctation</w:t>
      </w:r>
      <w:proofErr w:type="spellEnd"/>
      <w:r w:rsidRPr="003B5595">
        <w:rPr>
          <w:rFonts w:ascii="Times New Roman" w:hAnsi="Times New Roman" w:cs="Times New Roman"/>
          <w:sz w:val="24"/>
          <w:szCs w:val="24"/>
        </w:rPr>
        <w:t xml:space="preserve"> of aorta (</w:t>
      </w:r>
      <w:r>
        <w:rPr>
          <w:rFonts w:ascii="Times New Roman" w:hAnsi="Times New Roman" w:cs="Times New Roman"/>
          <w:sz w:val="24"/>
          <w:szCs w:val="24"/>
        </w:rPr>
        <w:t>1</w:t>
      </w:r>
      <w:r w:rsidR="00BA6005">
        <w:rPr>
          <w:rFonts w:ascii="Times New Roman" w:hAnsi="Times New Roman" w:cs="Times New Roman"/>
          <w:sz w:val="24"/>
          <w:szCs w:val="24"/>
        </w:rPr>
        <w:t>6</w:t>
      </w:r>
      <w:r w:rsidRPr="003B5595">
        <w:rPr>
          <w:rFonts w:ascii="Times New Roman" w:hAnsi="Times New Roman" w:cs="Times New Roman"/>
          <w:sz w:val="24"/>
          <w:szCs w:val="24"/>
        </w:rPr>
        <w:t>%</w:t>
      </w:r>
      <w:proofErr w:type="gramStart"/>
      <w:r w:rsidRPr="003B5595">
        <w:rPr>
          <w:rFonts w:ascii="Times New Roman" w:hAnsi="Times New Roman" w:cs="Times New Roman"/>
          <w:sz w:val="24"/>
          <w:szCs w:val="24"/>
        </w:rPr>
        <w:t>)MAPCAS</w:t>
      </w:r>
      <w:proofErr w:type="gramEnd"/>
      <w:r w:rsidRPr="003B5595">
        <w:rPr>
          <w:rFonts w:ascii="Times New Roman" w:hAnsi="Times New Roman" w:cs="Times New Roman"/>
          <w:sz w:val="24"/>
          <w:szCs w:val="24"/>
        </w:rPr>
        <w:t xml:space="preserve"> (</w:t>
      </w:r>
      <w:r>
        <w:rPr>
          <w:rFonts w:ascii="Times New Roman" w:hAnsi="Times New Roman" w:cs="Times New Roman"/>
          <w:sz w:val="24"/>
          <w:szCs w:val="24"/>
        </w:rPr>
        <w:t>14</w:t>
      </w:r>
      <w:r w:rsidRPr="003B5595">
        <w:rPr>
          <w:rFonts w:ascii="Times New Roman" w:hAnsi="Times New Roman" w:cs="Times New Roman"/>
          <w:sz w:val="24"/>
          <w:szCs w:val="24"/>
        </w:rPr>
        <w:t>%) and,, PAPVR (</w:t>
      </w:r>
      <w:r>
        <w:rPr>
          <w:rFonts w:ascii="Times New Roman" w:hAnsi="Times New Roman" w:cs="Times New Roman"/>
          <w:sz w:val="24"/>
          <w:szCs w:val="24"/>
        </w:rPr>
        <w:t>14</w:t>
      </w:r>
      <w:r w:rsidRPr="003B5595">
        <w:rPr>
          <w:rFonts w:ascii="Times New Roman" w:hAnsi="Times New Roman" w:cs="Times New Roman"/>
          <w:sz w:val="24"/>
          <w:szCs w:val="24"/>
        </w:rPr>
        <w:t>%), , transposition of the great arteries (1</w:t>
      </w:r>
      <w:r w:rsidR="00BA6005">
        <w:rPr>
          <w:rFonts w:ascii="Times New Roman" w:hAnsi="Times New Roman" w:cs="Times New Roman"/>
          <w:sz w:val="24"/>
          <w:szCs w:val="24"/>
        </w:rPr>
        <w:t>0</w:t>
      </w:r>
      <w:r w:rsidRPr="003B5595">
        <w:rPr>
          <w:rFonts w:ascii="Times New Roman" w:hAnsi="Times New Roman" w:cs="Times New Roman"/>
          <w:sz w:val="24"/>
          <w:szCs w:val="24"/>
        </w:rPr>
        <w:t>%), DORV (</w:t>
      </w:r>
      <w:r w:rsidR="00BA6005">
        <w:rPr>
          <w:rFonts w:ascii="Times New Roman" w:hAnsi="Times New Roman" w:cs="Times New Roman"/>
          <w:sz w:val="24"/>
          <w:szCs w:val="24"/>
        </w:rPr>
        <w:t>8</w:t>
      </w:r>
      <w:r w:rsidRPr="003B5595">
        <w:rPr>
          <w:rFonts w:ascii="Times New Roman" w:hAnsi="Times New Roman" w:cs="Times New Roman"/>
          <w:sz w:val="24"/>
          <w:szCs w:val="24"/>
        </w:rPr>
        <w:t xml:space="preserve">%), right-sided aortic arch (10%), and double superior vena cava (10%). </w:t>
      </w:r>
    </w:p>
    <w:p w:rsidR="00B105E2" w:rsidRPr="003B5595" w:rsidRDefault="003B5595" w:rsidP="00BA6005">
      <w:pPr>
        <w:rPr>
          <w:rFonts w:asciiTheme="majorBidi" w:hAnsiTheme="majorBidi" w:cstheme="majorBidi"/>
          <w:b/>
          <w:sz w:val="18"/>
          <w:szCs w:val="18"/>
        </w:rPr>
      </w:pPr>
      <w:r w:rsidRPr="003B5595">
        <w:rPr>
          <w:rFonts w:ascii="Times New Roman" w:hAnsi="Times New Roman" w:cs="Times New Roman"/>
          <w:sz w:val="24"/>
          <w:szCs w:val="24"/>
        </w:rPr>
        <w:t>Less frequently encountered anomalies included anomalies in the origin of coronary arteries represented (</w:t>
      </w:r>
      <w:r w:rsidR="00BA6005">
        <w:rPr>
          <w:rFonts w:ascii="Times New Roman" w:hAnsi="Times New Roman" w:cs="Times New Roman"/>
          <w:sz w:val="24"/>
          <w:szCs w:val="24"/>
        </w:rPr>
        <w:t>6</w:t>
      </w:r>
      <w:r w:rsidRPr="003B5595">
        <w:rPr>
          <w:rFonts w:ascii="Times New Roman" w:hAnsi="Times New Roman" w:cs="Times New Roman"/>
          <w:sz w:val="24"/>
          <w:szCs w:val="24"/>
        </w:rPr>
        <w:t xml:space="preserve">%), , </w:t>
      </w:r>
      <w:proofErr w:type="spellStart"/>
      <w:r w:rsidRPr="003B5595">
        <w:rPr>
          <w:rFonts w:ascii="Times New Roman" w:hAnsi="Times New Roman" w:cs="Times New Roman"/>
          <w:sz w:val="24"/>
          <w:szCs w:val="24"/>
        </w:rPr>
        <w:t>hypoplastic</w:t>
      </w:r>
      <w:proofErr w:type="spellEnd"/>
      <w:r w:rsidRPr="003B5595">
        <w:rPr>
          <w:rFonts w:ascii="Times New Roman" w:hAnsi="Times New Roman" w:cs="Times New Roman"/>
          <w:sz w:val="24"/>
          <w:szCs w:val="24"/>
        </w:rPr>
        <w:t xml:space="preserve"> aortic arch (</w:t>
      </w:r>
      <w:r w:rsidR="00BA6005">
        <w:rPr>
          <w:rFonts w:ascii="Times New Roman" w:hAnsi="Times New Roman" w:cs="Times New Roman"/>
          <w:sz w:val="24"/>
          <w:szCs w:val="24"/>
        </w:rPr>
        <w:t>12</w:t>
      </w:r>
      <w:r w:rsidRPr="003B5595">
        <w:rPr>
          <w:rFonts w:ascii="Times New Roman" w:hAnsi="Times New Roman" w:cs="Times New Roman"/>
          <w:sz w:val="24"/>
          <w:szCs w:val="24"/>
        </w:rPr>
        <w:t>%), , interrupted aortic arch (</w:t>
      </w:r>
      <w:r w:rsidR="00BA6005">
        <w:rPr>
          <w:rFonts w:ascii="Times New Roman" w:hAnsi="Times New Roman" w:cs="Times New Roman"/>
          <w:sz w:val="24"/>
          <w:szCs w:val="24"/>
        </w:rPr>
        <w:t>8</w:t>
      </w:r>
      <w:r w:rsidRPr="003B5595">
        <w:rPr>
          <w:rFonts w:ascii="Times New Roman" w:hAnsi="Times New Roman" w:cs="Times New Roman"/>
          <w:sz w:val="24"/>
          <w:szCs w:val="24"/>
        </w:rPr>
        <w:t>%), TAPVR (</w:t>
      </w:r>
      <w:r w:rsidR="00BA6005">
        <w:rPr>
          <w:rFonts w:ascii="Times New Roman" w:hAnsi="Times New Roman" w:cs="Times New Roman"/>
          <w:sz w:val="24"/>
          <w:szCs w:val="24"/>
        </w:rPr>
        <w:t>8</w:t>
      </w:r>
      <w:r w:rsidRPr="003B5595">
        <w:rPr>
          <w:rFonts w:ascii="Times New Roman" w:hAnsi="Times New Roman" w:cs="Times New Roman"/>
          <w:sz w:val="24"/>
          <w:szCs w:val="24"/>
        </w:rPr>
        <w:t>%), aberrant left subclavian artery (</w:t>
      </w:r>
      <w:r w:rsidR="00BA6005">
        <w:rPr>
          <w:rFonts w:ascii="Times New Roman" w:hAnsi="Times New Roman" w:cs="Times New Roman"/>
          <w:sz w:val="24"/>
          <w:szCs w:val="24"/>
        </w:rPr>
        <w:t>6</w:t>
      </w:r>
      <w:r w:rsidRPr="003B5595">
        <w:rPr>
          <w:rFonts w:ascii="Times New Roman" w:hAnsi="Times New Roman" w:cs="Times New Roman"/>
          <w:sz w:val="24"/>
          <w:szCs w:val="24"/>
        </w:rPr>
        <w:t xml:space="preserve">%), </w:t>
      </w:r>
      <w:proofErr w:type="spellStart"/>
      <w:r w:rsidRPr="003B5595">
        <w:rPr>
          <w:rFonts w:ascii="Times New Roman" w:hAnsi="Times New Roman" w:cs="Times New Roman"/>
          <w:sz w:val="24"/>
          <w:szCs w:val="24"/>
        </w:rPr>
        <w:t>pseudocoarctation</w:t>
      </w:r>
      <w:proofErr w:type="spellEnd"/>
      <w:r w:rsidRPr="003B5595">
        <w:rPr>
          <w:rFonts w:ascii="Times New Roman" w:hAnsi="Times New Roman" w:cs="Times New Roman"/>
          <w:sz w:val="24"/>
          <w:szCs w:val="24"/>
        </w:rPr>
        <w:t xml:space="preserve"> (</w:t>
      </w:r>
      <w:r w:rsidR="00BA6005">
        <w:rPr>
          <w:rFonts w:ascii="Times New Roman" w:hAnsi="Times New Roman" w:cs="Times New Roman"/>
          <w:sz w:val="24"/>
          <w:szCs w:val="24"/>
        </w:rPr>
        <w:t>4</w:t>
      </w:r>
      <w:r w:rsidRPr="003B5595">
        <w:rPr>
          <w:rFonts w:ascii="Times New Roman" w:hAnsi="Times New Roman" w:cs="Times New Roman"/>
          <w:sz w:val="24"/>
          <w:szCs w:val="24"/>
        </w:rPr>
        <w:t>%), truncus arteriosus (</w:t>
      </w:r>
      <w:r w:rsidR="00BA6005">
        <w:rPr>
          <w:rFonts w:ascii="Times New Roman" w:hAnsi="Times New Roman" w:cs="Times New Roman"/>
          <w:sz w:val="24"/>
          <w:szCs w:val="24"/>
        </w:rPr>
        <w:t>4</w:t>
      </w:r>
      <w:r w:rsidRPr="003B5595">
        <w:rPr>
          <w:rFonts w:ascii="Times New Roman" w:hAnsi="Times New Roman" w:cs="Times New Roman"/>
          <w:sz w:val="24"/>
          <w:szCs w:val="24"/>
        </w:rPr>
        <w:t>%), double aortic arch (</w:t>
      </w:r>
      <w:r w:rsidR="00BA6005">
        <w:rPr>
          <w:rFonts w:ascii="Times New Roman" w:hAnsi="Times New Roman" w:cs="Times New Roman"/>
          <w:sz w:val="24"/>
          <w:szCs w:val="24"/>
        </w:rPr>
        <w:t>4</w:t>
      </w:r>
      <w:r w:rsidRPr="003B5595">
        <w:rPr>
          <w:rFonts w:ascii="Times New Roman" w:hAnsi="Times New Roman" w:cs="Times New Roman"/>
          <w:sz w:val="24"/>
          <w:szCs w:val="24"/>
        </w:rPr>
        <w:t xml:space="preserve">%), </w:t>
      </w:r>
    </w:p>
    <w:p w:rsidR="00B105E2" w:rsidRPr="003B5595" w:rsidRDefault="00B105E2" w:rsidP="004D1D84">
      <w:pPr>
        <w:rPr>
          <w:rFonts w:asciiTheme="majorBidi" w:hAnsiTheme="majorBidi" w:cstheme="majorBidi"/>
          <w:b/>
        </w:rPr>
      </w:pPr>
    </w:p>
    <w:p w:rsidR="00B105E2" w:rsidRPr="003B5595" w:rsidRDefault="00B105E2" w:rsidP="00B105E2">
      <w:pPr>
        <w:pStyle w:val="BodyText"/>
        <w:spacing w:line="259" w:lineRule="auto"/>
        <w:ind w:left="100" w:right="204"/>
        <w:rPr>
          <w:rFonts w:asciiTheme="majorBidi" w:hAnsiTheme="majorBidi" w:cstheme="majorBidi"/>
          <w:sz w:val="22"/>
          <w:szCs w:val="22"/>
        </w:rPr>
      </w:pPr>
      <w:r w:rsidRPr="003B5595">
        <w:rPr>
          <w:rFonts w:asciiTheme="majorBidi" w:hAnsiTheme="majorBidi" w:cstheme="majorBidi"/>
          <w:b/>
          <w:sz w:val="22"/>
          <w:szCs w:val="22"/>
        </w:rPr>
        <w:t>Conclusion:</w:t>
      </w:r>
      <w:r w:rsidRPr="003B5595">
        <w:rPr>
          <w:rFonts w:asciiTheme="majorBidi" w:hAnsiTheme="majorBidi" w:cstheme="majorBidi"/>
        </w:rPr>
        <w:t xml:space="preserve"> </w:t>
      </w:r>
      <w:proofErr w:type="spellStart"/>
      <w:r w:rsidRPr="003B5595">
        <w:rPr>
          <w:rFonts w:asciiTheme="majorBidi" w:hAnsiTheme="majorBidi" w:cstheme="majorBidi"/>
          <w:sz w:val="22"/>
          <w:szCs w:val="22"/>
        </w:rPr>
        <w:t>Multislice</w:t>
      </w:r>
      <w:proofErr w:type="spellEnd"/>
      <w:r w:rsidRPr="003B5595">
        <w:rPr>
          <w:rFonts w:asciiTheme="majorBidi" w:hAnsiTheme="majorBidi" w:cstheme="majorBidi"/>
          <w:sz w:val="22"/>
          <w:szCs w:val="22"/>
        </w:rPr>
        <w:t xml:space="preserve"> CT angiography (MSCTA) is helpful in accurate diagnosis of confident diagnosis and anatomic detection of extra-cardiac vascular abnormalities and coronary arteries anomalous </w:t>
      </w:r>
      <w:proofErr w:type="gramStart"/>
      <w:r w:rsidRPr="003B5595">
        <w:rPr>
          <w:rFonts w:asciiTheme="majorBidi" w:hAnsiTheme="majorBidi" w:cstheme="majorBidi"/>
          <w:sz w:val="22"/>
          <w:szCs w:val="22"/>
        </w:rPr>
        <w:t>origin  compared</w:t>
      </w:r>
      <w:proofErr w:type="gramEnd"/>
      <w:r w:rsidRPr="003B5595">
        <w:rPr>
          <w:rFonts w:asciiTheme="majorBidi" w:hAnsiTheme="majorBidi" w:cstheme="majorBidi"/>
          <w:sz w:val="22"/>
          <w:szCs w:val="22"/>
        </w:rPr>
        <w:t xml:space="preserve"> with echocardiography.</w:t>
      </w:r>
    </w:p>
    <w:p w:rsidR="00B105E2" w:rsidRPr="003B5595" w:rsidRDefault="00B105E2" w:rsidP="00B105E2">
      <w:pPr>
        <w:rPr>
          <w:rFonts w:asciiTheme="majorBidi" w:hAnsiTheme="majorBidi" w:cstheme="majorBidi"/>
          <w:b/>
        </w:rPr>
      </w:pPr>
      <w:r w:rsidRPr="003B5595">
        <w:rPr>
          <w:rFonts w:asciiTheme="majorBidi" w:hAnsiTheme="majorBidi" w:cstheme="majorBidi"/>
          <w:b/>
        </w:rPr>
        <w:t xml:space="preserve">   </w:t>
      </w:r>
    </w:p>
    <w:p w:rsidR="00B105E2" w:rsidRPr="003B5595" w:rsidRDefault="00B105E2" w:rsidP="00B105E2">
      <w:pPr>
        <w:rPr>
          <w:rFonts w:asciiTheme="majorBidi" w:hAnsiTheme="majorBidi" w:cstheme="majorBidi"/>
          <w:bCs/>
        </w:rPr>
      </w:pPr>
      <w:r w:rsidRPr="003B5595">
        <w:rPr>
          <w:rFonts w:asciiTheme="majorBidi" w:hAnsiTheme="majorBidi" w:cstheme="majorBidi"/>
          <w:b/>
        </w:rPr>
        <w:t xml:space="preserve">    Key words:</w:t>
      </w:r>
      <w:r w:rsidR="00E07C32" w:rsidRPr="003B5595">
        <w:rPr>
          <w:rFonts w:asciiTheme="majorBidi" w:hAnsiTheme="majorBidi" w:cstheme="majorBidi"/>
          <w:b/>
        </w:rPr>
        <w:t xml:space="preserve"> </w:t>
      </w:r>
      <w:r w:rsidRPr="003B5595">
        <w:rPr>
          <w:rFonts w:asciiTheme="majorBidi" w:hAnsiTheme="majorBidi" w:cstheme="majorBidi"/>
          <w:bCs/>
        </w:rPr>
        <w:t xml:space="preserve">computed </w:t>
      </w:r>
      <w:proofErr w:type="spellStart"/>
      <w:r w:rsidRPr="003B5595">
        <w:rPr>
          <w:rFonts w:asciiTheme="majorBidi" w:hAnsiTheme="majorBidi" w:cstheme="majorBidi"/>
          <w:bCs/>
        </w:rPr>
        <w:t>tomography</w:t>
      </w:r>
      <w:proofErr w:type="gramStart"/>
      <w:r w:rsidRPr="003B5595">
        <w:rPr>
          <w:rFonts w:asciiTheme="majorBidi" w:hAnsiTheme="majorBidi" w:cstheme="majorBidi"/>
          <w:bCs/>
        </w:rPr>
        <w:t>,extracardiac</w:t>
      </w:r>
      <w:proofErr w:type="spellEnd"/>
      <w:proofErr w:type="gramEnd"/>
      <w:r w:rsidRPr="003B5595">
        <w:rPr>
          <w:rFonts w:asciiTheme="majorBidi" w:hAnsiTheme="majorBidi" w:cstheme="majorBidi"/>
          <w:bCs/>
        </w:rPr>
        <w:t xml:space="preserve"> vascular </w:t>
      </w:r>
      <w:proofErr w:type="spellStart"/>
      <w:r w:rsidRPr="003B5595">
        <w:rPr>
          <w:rFonts w:asciiTheme="majorBidi" w:hAnsiTheme="majorBidi" w:cstheme="majorBidi"/>
          <w:bCs/>
        </w:rPr>
        <w:t>malformation</w:t>
      </w:r>
      <w:r w:rsidR="00E07C32" w:rsidRPr="003B5595">
        <w:rPr>
          <w:rFonts w:asciiTheme="majorBidi" w:hAnsiTheme="majorBidi" w:cstheme="majorBidi"/>
          <w:bCs/>
        </w:rPr>
        <w:t>,paediatrics,congenital</w:t>
      </w:r>
      <w:proofErr w:type="spellEnd"/>
      <w:r w:rsidR="00E07C32" w:rsidRPr="003B5595">
        <w:rPr>
          <w:rFonts w:asciiTheme="majorBidi" w:hAnsiTheme="majorBidi" w:cstheme="majorBidi"/>
          <w:bCs/>
        </w:rPr>
        <w:t xml:space="preserve"> heart disease.</w:t>
      </w:r>
    </w:p>
    <w:p w:rsidR="00E07C32" w:rsidRDefault="00E07C32" w:rsidP="00E07C32">
      <w:pPr>
        <w:rPr>
          <w:rFonts w:asciiTheme="majorBidi" w:hAnsiTheme="majorBidi" w:cstheme="majorBidi"/>
          <w:b/>
        </w:rPr>
      </w:pPr>
      <w:r w:rsidRPr="003B5595">
        <w:rPr>
          <w:rFonts w:asciiTheme="majorBidi" w:hAnsiTheme="majorBidi" w:cstheme="majorBidi"/>
          <w:b/>
        </w:rPr>
        <w:t>Abbreviations:</w:t>
      </w:r>
    </w:p>
    <w:p w:rsidR="00476922" w:rsidRPr="00476922" w:rsidRDefault="00476922" w:rsidP="00476922">
      <w:pPr>
        <w:spacing w:before="240" w:after="100" w:afterAutospacing="1"/>
        <w:jc w:val="both"/>
        <w:outlineLvl w:val="1"/>
        <w:rPr>
          <w:rFonts w:ascii="Times New Roman" w:eastAsia="Times New Roman" w:hAnsi="Times New Roman" w:cs="Times New Roman"/>
          <w:b/>
          <w:sz w:val="24"/>
          <w:szCs w:val="24"/>
          <w:lang w:val="en-US"/>
        </w:rPr>
      </w:pPr>
      <w:proofErr w:type="gramStart"/>
      <w:r w:rsidRPr="00476922">
        <w:rPr>
          <w:rFonts w:ascii="Times New Roman" w:eastAsia="Times New Roman" w:hAnsi="Times New Roman" w:cs="Times New Roman"/>
          <w:sz w:val="24"/>
          <w:szCs w:val="24"/>
          <w:lang w:val="en-US"/>
        </w:rPr>
        <w:lastRenderedPageBreak/>
        <w:t>CT, Computed tomography ;</w:t>
      </w:r>
      <w:r>
        <w:rPr>
          <w:rFonts w:ascii="Times New Roman" w:eastAsia="Times New Roman" w:hAnsi="Times New Roman" w:cs="Times New Roman"/>
          <w:sz w:val="24"/>
          <w:szCs w:val="24"/>
          <w:lang w:val="en-US"/>
        </w:rPr>
        <w:t xml:space="preserve"> </w:t>
      </w:r>
      <w:r w:rsidRPr="00476922">
        <w:rPr>
          <w:rFonts w:ascii="Times New Roman" w:eastAsia="Times New Roman" w:hAnsi="Times New Roman" w:cs="Times New Roman"/>
          <w:sz w:val="24"/>
          <w:szCs w:val="24"/>
          <w:lang w:val="en-US"/>
        </w:rPr>
        <w:t xml:space="preserve"> CTA, CT angiography ; CHD, congenital heart disease; MDCT, Multi Detector CT ; PDA, Patent ductus arteriosus ; PAPVAR, partial anomalies pulmonary venous return ; TAPVR, Total anomalies pulmonary venous return ; IAA, interrupted aortic arch; MSCTA, </w:t>
      </w:r>
      <w:proofErr w:type="spellStart"/>
      <w:r w:rsidRPr="00476922">
        <w:rPr>
          <w:rFonts w:ascii="Times New Roman" w:eastAsia="Times New Roman" w:hAnsi="Times New Roman" w:cs="Times New Roman"/>
          <w:sz w:val="24"/>
          <w:szCs w:val="24"/>
          <w:lang w:val="en-US"/>
        </w:rPr>
        <w:t>Multislice</w:t>
      </w:r>
      <w:proofErr w:type="spellEnd"/>
      <w:r w:rsidRPr="00476922">
        <w:rPr>
          <w:rFonts w:ascii="Times New Roman" w:eastAsia="Times New Roman" w:hAnsi="Times New Roman" w:cs="Times New Roman"/>
          <w:sz w:val="24"/>
          <w:szCs w:val="24"/>
          <w:lang w:val="en-US"/>
        </w:rPr>
        <w:t xml:space="preserve"> CT angiography ; </w:t>
      </w:r>
      <w:proofErr w:type="spellStart"/>
      <w:r w:rsidRPr="00476922">
        <w:rPr>
          <w:rFonts w:ascii="Times New Roman" w:eastAsia="Times New Roman" w:hAnsi="Times New Roman" w:cs="Times New Roman"/>
          <w:sz w:val="24"/>
          <w:szCs w:val="24"/>
          <w:lang w:val="en-US"/>
        </w:rPr>
        <w:t>SVC,superior</w:t>
      </w:r>
      <w:proofErr w:type="spellEnd"/>
      <w:r w:rsidRPr="00476922">
        <w:rPr>
          <w:rFonts w:ascii="Times New Roman" w:eastAsia="Times New Roman" w:hAnsi="Times New Roman" w:cs="Times New Roman"/>
          <w:sz w:val="24"/>
          <w:szCs w:val="24"/>
          <w:lang w:val="en-US"/>
        </w:rPr>
        <w:t xml:space="preserve"> vena cava; MAPCAS major </w:t>
      </w:r>
      <w:proofErr w:type="spellStart"/>
      <w:r w:rsidRPr="00476922">
        <w:rPr>
          <w:rFonts w:ascii="Times New Roman" w:eastAsia="Times New Roman" w:hAnsi="Times New Roman" w:cs="Times New Roman"/>
          <w:sz w:val="24"/>
          <w:szCs w:val="24"/>
          <w:lang w:val="en-US"/>
        </w:rPr>
        <w:t>aortopulmonary</w:t>
      </w:r>
      <w:proofErr w:type="spellEnd"/>
      <w:r w:rsidRPr="00476922">
        <w:rPr>
          <w:rFonts w:ascii="Times New Roman" w:eastAsia="Times New Roman" w:hAnsi="Times New Roman" w:cs="Times New Roman"/>
          <w:sz w:val="24"/>
          <w:szCs w:val="24"/>
          <w:lang w:val="en-US"/>
        </w:rPr>
        <w:t xml:space="preserve"> collaterals ; MPA, main pulmonary artery ;</w:t>
      </w:r>
      <w:proofErr w:type="spellStart"/>
      <w:r w:rsidRPr="00476922">
        <w:rPr>
          <w:rFonts w:ascii="Times New Roman" w:eastAsia="Times New Roman" w:hAnsi="Times New Roman" w:cs="Times New Roman"/>
          <w:sz w:val="24"/>
          <w:szCs w:val="24"/>
          <w:lang w:val="en-US"/>
        </w:rPr>
        <w:t>TGA,transposition</w:t>
      </w:r>
      <w:proofErr w:type="spellEnd"/>
      <w:r w:rsidRPr="00476922">
        <w:rPr>
          <w:rFonts w:ascii="Times New Roman" w:eastAsia="Times New Roman" w:hAnsi="Times New Roman" w:cs="Times New Roman"/>
          <w:sz w:val="24"/>
          <w:szCs w:val="24"/>
          <w:lang w:val="en-US"/>
        </w:rPr>
        <w:t xml:space="preserve"> of great vessels , DORV ,double outlet right ventricle; TTE, trans thoracic echocardiography.</w:t>
      </w:r>
      <w:proofErr w:type="gramEnd"/>
    </w:p>
    <w:p w:rsidR="00476922" w:rsidRPr="00476922" w:rsidRDefault="00476922" w:rsidP="00E07C32">
      <w:pPr>
        <w:rPr>
          <w:rFonts w:asciiTheme="majorBidi" w:hAnsiTheme="majorBidi" w:cstheme="majorBidi"/>
          <w:b/>
          <w:lang w:val="en-US"/>
        </w:rPr>
      </w:pPr>
    </w:p>
    <w:p w:rsidR="00E07C32" w:rsidRPr="003B5595" w:rsidRDefault="00E07C32" w:rsidP="00E07C32">
      <w:pPr>
        <w:rPr>
          <w:rFonts w:asciiTheme="majorBidi" w:hAnsiTheme="majorBidi" w:cstheme="majorBidi"/>
          <w:b/>
        </w:rPr>
      </w:pPr>
    </w:p>
    <w:p w:rsidR="00E07C32" w:rsidRPr="003B5595" w:rsidRDefault="00E07C32" w:rsidP="00E07C32">
      <w:pPr>
        <w:rPr>
          <w:rFonts w:asciiTheme="majorBidi" w:hAnsiTheme="majorBidi" w:cstheme="majorBidi"/>
          <w:bCs/>
        </w:rPr>
      </w:pPr>
    </w:p>
    <w:p w:rsidR="00E07C32" w:rsidRPr="00E07C32" w:rsidRDefault="00E07C32" w:rsidP="00E07C32">
      <w:pPr>
        <w:widowControl w:val="0"/>
        <w:autoSpaceDE w:val="0"/>
        <w:autoSpaceDN w:val="0"/>
        <w:spacing w:after="0" w:line="240" w:lineRule="auto"/>
        <w:rPr>
          <w:rFonts w:asciiTheme="majorBidi" w:eastAsia="Times New Roman" w:hAnsiTheme="majorBidi" w:cstheme="majorBidi"/>
          <w:b/>
          <w:sz w:val="24"/>
          <w:szCs w:val="24"/>
          <w:lang w:val="en-US"/>
        </w:rPr>
      </w:pPr>
      <w:r w:rsidRPr="00E07C32">
        <w:rPr>
          <w:rFonts w:asciiTheme="majorBidi" w:eastAsia="Times New Roman" w:hAnsiTheme="majorBidi" w:cstheme="majorBidi"/>
          <w:b/>
          <w:sz w:val="24"/>
          <w:szCs w:val="24"/>
          <w:lang w:val="en-US"/>
        </w:rPr>
        <w:t>Introduction:</w:t>
      </w:r>
    </w:p>
    <w:p w:rsidR="00387B0B" w:rsidRPr="003B5595" w:rsidRDefault="00387B0B" w:rsidP="00387B0B">
      <w:pPr>
        <w:spacing w:line="360" w:lineRule="auto"/>
        <w:jc w:val="both"/>
        <w:rPr>
          <w:rFonts w:asciiTheme="majorBidi" w:hAnsiTheme="majorBidi" w:cstheme="majorBidi"/>
          <w:b/>
          <w:bCs/>
          <w:sz w:val="28"/>
          <w:szCs w:val="28"/>
        </w:rPr>
      </w:pPr>
    </w:p>
    <w:p w:rsidR="00387B0B" w:rsidRPr="003B5595" w:rsidRDefault="00387B0B" w:rsidP="002B2C4C">
      <w:pPr>
        <w:spacing w:line="360" w:lineRule="auto"/>
        <w:jc w:val="both"/>
        <w:rPr>
          <w:rFonts w:asciiTheme="majorBidi" w:hAnsiTheme="majorBidi" w:cstheme="majorBidi"/>
          <w:sz w:val="24"/>
          <w:szCs w:val="24"/>
        </w:rPr>
      </w:pPr>
      <w:r w:rsidRPr="003B5595">
        <w:rPr>
          <w:rFonts w:asciiTheme="majorBidi" w:hAnsiTheme="majorBidi" w:cstheme="majorBidi"/>
          <w:sz w:val="24"/>
          <w:szCs w:val="24"/>
        </w:rPr>
        <w:t xml:space="preserve">CHDs are a heterogeneous group of diseases that include a wide spectrum of conditions and sub-conditions, for which the treatment approach varies widely </w:t>
      </w:r>
      <w:r w:rsidRPr="003B5595">
        <w:rPr>
          <w:rFonts w:asciiTheme="majorBidi" w:hAnsiTheme="majorBidi" w:cstheme="majorBidi"/>
          <w:b/>
          <w:bCs/>
          <w:sz w:val="24"/>
          <w:szCs w:val="24"/>
        </w:rPr>
        <w:t>(</w:t>
      </w:r>
      <w:r w:rsidR="002B2C4C" w:rsidRPr="003B5595">
        <w:rPr>
          <w:rFonts w:asciiTheme="majorBidi" w:hAnsiTheme="majorBidi" w:cstheme="majorBidi"/>
          <w:b/>
          <w:bCs/>
          <w:sz w:val="24"/>
          <w:szCs w:val="24"/>
        </w:rPr>
        <w:t>1</w:t>
      </w:r>
      <w:r w:rsidRPr="003B5595">
        <w:rPr>
          <w:rFonts w:asciiTheme="majorBidi" w:hAnsiTheme="majorBidi" w:cstheme="majorBidi"/>
          <w:b/>
          <w:bCs/>
          <w:sz w:val="24"/>
          <w:szCs w:val="24"/>
        </w:rPr>
        <w:t>).</w:t>
      </w:r>
      <w:r w:rsidRPr="003B5595">
        <w:rPr>
          <w:rFonts w:asciiTheme="majorBidi" w:hAnsiTheme="majorBidi" w:cstheme="majorBidi"/>
          <w:sz w:val="24"/>
          <w:szCs w:val="24"/>
        </w:rPr>
        <w:t xml:space="preserve"> About one-fourth of these suffer from critical heart disease requiring early intervention within the 1st year of life. Hence, the diagnosis of congenital malformations early in life is essential for the survival of a child with critical cardiac disease </w:t>
      </w:r>
      <w:r w:rsidRPr="003B5595">
        <w:rPr>
          <w:rFonts w:asciiTheme="majorBidi" w:hAnsiTheme="majorBidi" w:cstheme="majorBidi"/>
          <w:b/>
          <w:bCs/>
          <w:sz w:val="24"/>
          <w:szCs w:val="24"/>
        </w:rPr>
        <w:t>(</w:t>
      </w:r>
      <w:bookmarkStart w:id="1" w:name="_Hlk87175662"/>
      <w:r w:rsidR="002B2C4C" w:rsidRPr="003B5595">
        <w:rPr>
          <w:rFonts w:asciiTheme="majorBidi" w:eastAsia="Times New Roman" w:hAnsiTheme="majorBidi" w:cstheme="majorBidi"/>
          <w:b/>
          <w:bCs/>
          <w:sz w:val="24"/>
          <w:szCs w:val="24"/>
        </w:rPr>
        <w:t>2</w:t>
      </w:r>
      <w:r w:rsidRPr="003B5595">
        <w:rPr>
          <w:rFonts w:asciiTheme="majorBidi" w:hAnsiTheme="majorBidi" w:cstheme="majorBidi"/>
          <w:b/>
          <w:bCs/>
          <w:sz w:val="24"/>
          <w:szCs w:val="24"/>
        </w:rPr>
        <w:t>)</w:t>
      </w:r>
      <w:bookmarkEnd w:id="1"/>
      <w:r w:rsidRPr="003B5595">
        <w:rPr>
          <w:rFonts w:asciiTheme="majorBidi" w:hAnsiTheme="majorBidi" w:cstheme="majorBidi"/>
          <w:b/>
          <w:bCs/>
          <w:sz w:val="24"/>
          <w:szCs w:val="24"/>
        </w:rPr>
        <w:t>.</w:t>
      </w:r>
    </w:p>
    <w:p w:rsidR="00387B0B" w:rsidRPr="003B5595" w:rsidRDefault="00023226" w:rsidP="002B2C4C">
      <w:pPr>
        <w:spacing w:line="360" w:lineRule="auto"/>
        <w:jc w:val="both"/>
        <w:rPr>
          <w:rFonts w:asciiTheme="majorBidi" w:hAnsiTheme="majorBidi" w:cstheme="majorBidi"/>
          <w:b/>
          <w:bCs/>
          <w:sz w:val="24"/>
          <w:szCs w:val="24"/>
        </w:rPr>
      </w:pPr>
      <w:r w:rsidRPr="003B5595">
        <w:rPr>
          <w:rFonts w:asciiTheme="majorBidi" w:hAnsiTheme="majorBidi" w:cstheme="majorBidi"/>
          <w:sz w:val="24"/>
          <w:szCs w:val="24"/>
        </w:rPr>
        <w:t xml:space="preserve">Comprehensive anatomic assessment in complex CHD is crucial for adequate patient management. Trans-thoracic echocardiography (TTE) along with cardiac catheterization serves as the cornerstone modalities in complex CHD primary evaluation. A high proportion of </w:t>
      </w:r>
      <w:proofErr w:type="spellStart"/>
      <w:r w:rsidRPr="003B5595">
        <w:rPr>
          <w:rFonts w:asciiTheme="majorBidi" w:hAnsiTheme="majorBidi" w:cstheme="majorBidi"/>
          <w:sz w:val="24"/>
          <w:szCs w:val="24"/>
        </w:rPr>
        <w:t>extracardiac</w:t>
      </w:r>
      <w:proofErr w:type="spellEnd"/>
      <w:r w:rsidRPr="003B5595">
        <w:rPr>
          <w:rFonts w:asciiTheme="majorBidi" w:hAnsiTheme="majorBidi" w:cstheme="majorBidi"/>
          <w:sz w:val="24"/>
          <w:szCs w:val="24"/>
        </w:rPr>
        <w:t xml:space="preserve"> vascular and non- vascular malformations are peculiar for CHD. Those further common abnormalities may influence the precise planning of corrective or palliative surgical or non-surgical therapy. In patients with complex CHD, TTE with </w:t>
      </w:r>
      <w:proofErr w:type="spellStart"/>
      <w:r w:rsidRPr="003B5595">
        <w:rPr>
          <w:rFonts w:asciiTheme="majorBidi" w:hAnsiTheme="majorBidi" w:cstheme="majorBidi"/>
          <w:sz w:val="24"/>
          <w:szCs w:val="24"/>
        </w:rPr>
        <w:t>color</w:t>
      </w:r>
      <w:proofErr w:type="spellEnd"/>
      <w:r w:rsidRPr="003B5595">
        <w:rPr>
          <w:rFonts w:asciiTheme="majorBidi" w:hAnsiTheme="majorBidi" w:cstheme="majorBidi"/>
          <w:sz w:val="24"/>
          <w:szCs w:val="24"/>
        </w:rPr>
        <w:t xml:space="preserve"> Doppler provides excellent delineation of the </w:t>
      </w:r>
      <w:proofErr w:type="spellStart"/>
      <w:r w:rsidRPr="003B5595">
        <w:rPr>
          <w:rFonts w:asciiTheme="majorBidi" w:hAnsiTheme="majorBidi" w:cstheme="majorBidi"/>
          <w:sz w:val="24"/>
          <w:szCs w:val="24"/>
        </w:rPr>
        <w:t>intracardiac</w:t>
      </w:r>
      <w:proofErr w:type="spellEnd"/>
      <w:r w:rsidRPr="003B5595">
        <w:rPr>
          <w:rFonts w:asciiTheme="majorBidi" w:hAnsiTheme="majorBidi" w:cstheme="majorBidi"/>
          <w:sz w:val="24"/>
          <w:szCs w:val="24"/>
        </w:rPr>
        <w:t xml:space="preserve"> anomalies comprising hemodynamic evaluation as well. However, TTE had less accuracy in characterizing extra cardiac thoracic structures like the aorta and the aortic arch branches, the pulmonary arteries and their branches, the pulmonary veins, or associated other vascular structures and airways</w:t>
      </w:r>
      <w:r w:rsidRPr="003B5595">
        <w:rPr>
          <w:rFonts w:asciiTheme="majorBidi" w:hAnsiTheme="majorBidi" w:cstheme="majorBidi"/>
          <w:color w:val="222222"/>
          <w:sz w:val="24"/>
          <w:szCs w:val="24"/>
          <w:shd w:val="clear" w:color="auto" w:fill="FFFFFF"/>
        </w:rPr>
        <w:t xml:space="preserve"> </w:t>
      </w:r>
      <w:r w:rsidRPr="003B5595">
        <w:rPr>
          <w:rFonts w:asciiTheme="majorBidi" w:hAnsiTheme="majorBidi" w:cstheme="majorBidi"/>
          <w:b/>
          <w:bCs/>
          <w:color w:val="222222"/>
          <w:sz w:val="24"/>
          <w:szCs w:val="24"/>
          <w:shd w:val="clear" w:color="auto" w:fill="FFFFFF"/>
        </w:rPr>
        <w:t>(</w:t>
      </w:r>
      <w:r w:rsidR="002B2C4C" w:rsidRPr="003B5595">
        <w:rPr>
          <w:rFonts w:asciiTheme="majorBidi" w:hAnsiTheme="majorBidi" w:cstheme="majorBidi"/>
          <w:b/>
          <w:bCs/>
          <w:color w:val="222222"/>
          <w:sz w:val="24"/>
          <w:szCs w:val="24"/>
          <w:shd w:val="clear" w:color="auto" w:fill="FFFFFF"/>
        </w:rPr>
        <w:t>3</w:t>
      </w:r>
      <w:r w:rsidRPr="003B5595">
        <w:rPr>
          <w:rFonts w:asciiTheme="majorBidi" w:hAnsiTheme="majorBidi" w:cstheme="majorBidi"/>
          <w:b/>
          <w:bCs/>
          <w:color w:val="222222"/>
          <w:sz w:val="24"/>
          <w:szCs w:val="24"/>
          <w:shd w:val="clear" w:color="auto" w:fill="FFFFFF"/>
        </w:rPr>
        <w:t>)</w:t>
      </w:r>
      <w:r w:rsidRPr="003B5595">
        <w:rPr>
          <w:rFonts w:asciiTheme="majorBidi" w:hAnsiTheme="majorBidi" w:cstheme="majorBidi"/>
          <w:b/>
          <w:bCs/>
          <w:sz w:val="24"/>
          <w:szCs w:val="24"/>
        </w:rPr>
        <w:t>.</w:t>
      </w:r>
    </w:p>
    <w:tbl>
      <w:tblPr>
        <w:tblW w:w="8284" w:type="dxa"/>
        <w:tblInd w:w="-284" w:type="dxa"/>
        <w:shd w:val="clear" w:color="auto" w:fill="FFFFFF"/>
        <w:tblCellMar>
          <w:left w:w="0" w:type="dxa"/>
          <w:right w:w="0" w:type="dxa"/>
        </w:tblCellMar>
        <w:tblLook w:val="04A0" w:firstRow="1" w:lastRow="0" w:firstColumn="1" w:lastColumn="0" w:noHBand="0" w:noVBand="1"/>
      </w:tblPr>
      <w:tblGrid>
        <w:gridCol w:w="9310"/>
      </w:tblGrid>
      <w:tr w:rsidR="00023226" w:rsidRPr="00023226" w:rsidTr="002B2C4C">
        <w:tc>
          <w:tcPr>
            <w:tcW w:w="8284" w:type="dxa"/>
            <w:shd w:val="clear" w:color="auto" w:fill="FFFFFF"/>
            <w:vAlign w:val="center"/>
            <w:hideMark/>
          </w:tcPr>
          <w:p w:rsidR="00CF0242" w:rsidRPr="003B5595" w:rsidRDefault="00CF0242" w:rsidP="002B2C4C">
            <w:pPr>
              <w:spacing w:line="360" w:lineRule="auto"/>
              <w:jc w:val="both"/>
              <w:rPr>
                <w:rFonts w:asciiTheme="majorBidi" w:hAnsiTheme="majorBidi" w:cstheme="majorBidi"/>
                <w:b/>
                <w:bCs/>
                <w:sz w:val="24"/>
                <w:szCs w:val="24"/>
              </w:rPr>
            </w:pPr>
            <w:r w:rsidRPr="003B5595">
              <w:rPr>
                <w:rFonts w:asciiTheme="majorBidi" w:hAnsiTheme="majorBidi" w:cstheme="majorBidi"/>
                <w:sz w:val="24"/>
                <w:szCs w:val="24"/>
              </w:rPr>
              <w:t>The capability of electrocardiography-gated computed tomography-angiography (ECG-gated CTA) to accurately volumetrically image the morphologic features of complex CHD has been well portrayed in adults and young patients (4</w:t>
            </w:r>
            <w:proofErr w:type="gramStart"/>
            <w:r w:rsidRPr="003B5595">
              <w:rPr>
                <w:rFonts w:asciiTheme="majorBidi" w:hAnsiTheme="majorBidi" w:cstheme="majorBidi"/>
                <w:sz w:val="24"/>
                <w:szCs w:val="24"/>
              </w:rPr>
              <w:t>) .</w:t>
            </w:r>
            <w:proofErr w:type="gramEnd"/>
            <w:r w:rsidRPr="003B5595">
              <w:rPr>
                <w:rFonts w:asciiTheme="majorBidi" w:hAnsiTheme="majorBidi" w:cstheme="majorBidi"/>
                <w:sz w:val="24"/>
                <w:szCs w:val="24"/>
              </w:rPr>
              <w:t xml:space="preserve"> Moreover, retrospectively ECG-gated helical CT Congenital Extra-Cardiac Vascular Anomalies permits both morphologic and functional evaluation of the heart as hemodynamic information, comprising extra-cardiac and </w:t>
            </w:r>
            <w:proofErr w:type="spellStart"/>
            <w:r w:rsidRPr="003B5595">
              <w:rPr>
                <w:rFonts w:asciiTheme="majorBidi" w:hAnsiTheme="majorBidi" w:cstheme="majorBidi"/>
                <w:sz w:val="24"/>
                <w:szCs w:val="24"/>
              </w:rPr>
              <w:t>intracardiac</w:t>
            </w:r>
            <w:proofErr w:type="spellEnd"/>
            <w:r w:rsidRPr="003B5595">
              <w:rPr>
                <w:rFonts w:asciiTheme="majorBidi" w:hAnsiTheme="majorBidi" w:cstheme="majorBidi"/>
                <w:sz w:val="24"/>
                <w:szCs w:val="24"/>
              </w:rPr>
              <w:t xml:space="preserve"> shunts as well as </w:t>
            </w:r>
            <w:proofErr w:type="spellStart"/>
            <w:r w:rsidRPr="003B5595">
              <w:rPr>
                <w:rFonts w:asciiTheme="majorBidi" w:hAnsiTheme="majorBidi" w:cstheme="majorBidi"/>
                <w:sz w:val="24"/>
                <w:szCs w:val="24"/>
              </w:rPr>
              <w:t>valvular</w:t>
            </w:r>
            <w:proofErr w:type="spellEnd"/>
            <w:r w:rsidRPr="003B5595">
              <w:rPr>
                <w:rFonts w:asciiTheme="majorBidi" w:hAnsiTheme="majorBidi" w:cstheme="majorBidi"/>
                <w:sz w:val="24"/>
                <w:szCs w:val="24"/>
              </w:rPr>
              <w:t xml:space="preserve"> diseases; </w:t>
            </w:r>
            <w:proofErr w:type="gramStart"/>
            <w:r w:rsidRPr="003B5595">
              <w:rPr>
                <w:rFonts w:asciiTheme="majorBidi" w:hAnsiTheme="majorBidi" w:cstheme="majorBidi"/>
                <w:sz w:val="24"/>
                <w:szCs w:val="24"/>
              </w:rPr>
              <w:t>however</w:t>
            </w:r>
            <w:proofErr w:type="gramEnd"/>
            <w:r w:rsidRPr="003B5595">
              <w:rPr>
                <w:rFonts w:asciiTheme="majorBidi" w:hAnsiTheme="majorBidi" w:cstheme="majorBidi"/>
                <w:sz w:val="24"/>
                <w:szCs w:val="24"/>
              </w:rPr>
              <w:t xml:space="preserve"> this in return for higher radiation dose compared to prospective</w:t>
            </w:r>
            <w:r w:rsidR="002B2C4C" w:rsidRPr="003B5595">
              <w:rPr>
                <w:rFonts w:asciiTheme="majorBidi" w:hAnsiTheme="majorBidi" w:cstheme="majorBidi"/>
                <w:sz w:val="24"/>
                <w:szCs w:val="24"/>
              </w:rPr>
              <w:t xml:space="preserve"> ECG-gated sequential scans (5)</w:t>
            </w:r>
            <w:r w:rsidRPr="003B5595">
              <w:rPr>
                <w:rFonts w:asciiTheme="majorBidi" w:hAnsiTheme="majorBidi" w:cstheme="majorBidi"/>
                <w:sz w:val="24"/>
                <w:szCs w:val="24"/>
              </w:rPr>
              <w:t xml:space="preserve">. It also enables the systematic evaluation of other </w:t>
            </w:r>
            <w:r w:rsidRPr="003B5595">
              <w:rPr>
                <w:rFonts w:asciiTheme="majorBidi" w:hAnsiTheme="majorBidi" w:cstheme="majorBidi"/>
                <w:sz w:val="24"/>
                <w:szCs w:val="24"/>
              </w:rPr>
              <w:lastRenderedPageBreak/>
              <w:t xml:space="preserve">thoracic structures like cardiovascular structures, the airways and the lungs by using maximum and minimum intensity projections to delineate the vascular and airway structures, respectively. Extra-cardiac great vessels </w:t>
            </w:r>
            <w:proofErr w:type="gramStart"/>
            <w:r w:rsidRPr="003B5595">
              <w:rPr>
                <w:rFonts w:asciiTheme="majorBidi" w:hAnsiTheme="majorBidi" w:cstheme="majorBidi"/>
                <w:sz w:val="24"/>
                <w:szCs w:val="24"/>
              </w:rPr>
              <w:t>can be evaluated</w:t>
            </w:r>
            <w:proofErr w:type="gramEnd"/>
            <w:r w:rsidRPr="003B5595">
              <w:rPr>
                <w:rFonts w:asciiTheme="majorBidi" w:hAnsiTheme="majorBidi" w:cstheme="majorBidi"/>
                <w:sz w:val="24"/>
                <w:szCs w:val="24"/>
              </w:rPr>
              <w:t xml:space="preserve"> along their length; thus augmenting the role of cardiac CT scans in children </w:t>
            </w:r>
            <w:r w:rsidR="002B2C4C" w:rsidRPr="003B5595">
              <w:rPr>
                <w:rFonts w:asciiTheme="majorBidi" w:hAnsiTheme="majorBidi" w:cstheme="majorBidi"/>
                <w:sz w:val="24"/>
                <w:szCs w:val="24"/>
              </w:rPr>
              <w:t xml:space="preserve">with congenital heart diseases </w:t>
            </w:r>
            <w:r w:rsidRPr="003B5595">
              <w:rPr>
                <w:rFonts w:asciiTheme="majorBidi" w:hAnsiTheme="majorBidi" w:cstheme="majorBidi"/>
                <w:b/>
                <w:bCs/>
                <w:color w:val="222222"/>
                <w:sz w:val="24"/>
                <w:szCs w:val="24"/>
                <w:shd w:val="clear" w:color="auto" w:fill="FFFFFF"/>
              </w:rPr>
              <w:t>(</w:t>
            </w:r>
            <w:r w:rsidR="002B2C4C" w:rsidRPr="003B5595">
              <w:rPr>
                <w:rFonts w:asciiTheme="majorBidi" w:hAnsiTheme="majorBidi" w:cstheme="majorBidi"/>
                <w:b/>
                <w:bCs/>
                <w:color w:val="222222"/>
                <w:sz w:val="24"/>
                <w:szCs w:val="24"/>
                <w:shd w:val="clear" w:color="auto" w:fill="FFFFFF"/>
              </w:rPr>
              <w:t>3</w:t>
            </w:r>
            <w:r w:rsidRPr="003B5595">
              <w:rPr>
                <w:rFonts w:asciiTheme="majorBidi" w:hAnsiTheme="majorBidi" w:cstheme="majorBidi"/>
                <w:b/>
                <w:bCs/>
                <w:color w:val="222222"/>
                <w:sz w:val="24"/>
                <w:szCs w:val="24"/>
                <w:shd w:val="clear" w:color="auto" w:fill="FFFFFF"/>
              </w:rPr>
              <w:t>)</w:t>
            </w:r>
            <w:r w:rsidRPr="003B5595">
              <w:rPr>
                <w:rFonts w:asciiTheme="majorBidi" w:hAnsiTheme="majorBidi" w:cstheme="majorBidi"/>
                <w:b/>
                <w:bCs/>
                <w:sz w:val="24"/>
                <w:szCs w:val="24"/>
              </w:rPr>
              <w:t>.</w:t>
            </w:r>
          </w:p>
          <w:p w:rsidR="00CF0242" w:rsidRPr="003B5595" w:rsidRDefault="00CF0242" w:rsidP="002B2C4C">
            <w:pPr>
              <w:spacing w:line="360" w:lineRule="auto"/>
              <w:jc w:val="both"/>
              <w:rPr>
                <w:rFonts w:asciiTheme="majorBidi" w:hAnsiTheme="majorBidi" w:cstheme="majorBidi"/>
                <w:b/>
                <w:bCs/>
                <w:sz w:val="24"/>
                <w:szCs w:val="24"/>
              </w:rPr>
            </w:pPr>
          </w:p>
          <w:p w:rsidR="00023226" w:rsidRPr="00023226" w:rsidRDefault="00023226" w:rsidP="002B2C4C">
            <w:pPr>
              <w:spacing w:after="0" w:line="240" w:lineRule="auto"/>
              <w:jc w:val="both"/>
              <w:rPr>
                <w:rFonts w:asciiTheme="majorBidi" w:eastAsia="Times New Roman" w:hAnsiTheme="majorBidi" w:cstheme="majorBidi"/>
                <w:sz w:val="24"/>
                <w:szCs w:val="24"/>
                <w:lang w:eastAsia="en-GB"/>
              </w:rPr>
            </w:pPr>
          </w:p>
        </w:tc>
      </w:tr>
      <w:tr w:rsidR="00023226" w:rsidRPr="00023226" w:rsidTr="002B2C4C">
        <w:tc>
          <w:tcPr>
            <w:tcW w:w="8278" w:type="dxa"/>
            <w:shd w:val="clear" w:color="auto" w:fill="FFFFFF"/>
            <w:tcMar>
              <w:top w:w="120" w:type="dxa"/>
              <w:left w:w="0" w:type="dxa"/>
              <w:bottom w:w="120" w:type="dxa"/>
              <w:right w:w="0" w:type="dxa"/>
            </w:tcMar>
            <w:hideMark/>
          </w:tcPr>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CF0242" w:rsidRPr="003B5595" w:rsidRDefault="00701F8E" w:rsidP="002B2C4C">
            <w:pPr>
              <w:spacing w:line="360" w:lineRule="auto"/>
              <w:jc w:val="both"/>
              <w:rPr>
                <w:rFonts w:asciiTheme="majorBidi" w:eastAsia="Times New Roman" w:hAnsiTheme="majorBidi" w:cstheme="majorBidi"/>
                <w:b/>
                <w:sz w:val="24"/>
                <w:szCs w:val="24"/>
                <w:lang w:val="en-US"/>
              </w:rPr>
            </w:pPr>
            <w:r w:rsidRPr="003B5595">
              <w:rPr>
                <w:rFonts w:asciiTheme="majorBidi" w:eastAsia="Times New Roman" w:hAnsiTheme="majorBidi" w:cstheme="majorBidi"/>
                <w:color w:val="222222"/>
                <w:sz w:val="24"/>
                <w:szCs w:val="24"/>
                <w:lang w:eastAsia="en-GB"/>
              </w:rPr>
              <w:tab/>
            </w:r>
            <w:r w:rsidRPr="003B5595">
              <w:rPr>
                <w:rFonts w:asciiTheme="majorBidi" w:eastAsia="Times New Roman" w:hAnsiTheme="majorBidi" w:cstheme="majorBidi"/>
                <w:b/>
                <w:sz w:val="24"/>
                <w:szCs w:val="24"/>
                <w:lang w:val="en-US"/>
              </w:rPr>
              <w:t>Aim of the work:</w:t>
            </w:r>
          </w:p>
          <w:p w:rsidR="00701F8E" w:rsidRPr="003B5595" w:rsidRDefault="00701F8E" w:rsidP="002B2C4C">
            <w:pPr>
              <w:spacing w:after="0" w:line="240" w:lineRule="auto"/>
              <w:jc w:val="both"/>
              <w:rPr>
                <w:rFonts w:asciiTheme="majorBidi" w:hAnsiTheme="majorBidi" w:cstheme="majorBidi"/>
                <w:sz w:val="24"/>
                <w:szCs w:val="24"/>
                <w:rtl/>
              </w:rPr>
            </w:pPr>
            <w:r w:rsidRPr="003B5595">
              <w:rPr>
                <w:rFonts w:asciiTheme="majorBidi" w:hAnsiTheme="majorBidi" w:cstheme="majorBidi"/>
                <w:sz w:val="24"/>
                <w:szCs w:val="24"/>
              </w:rPr>
              <w:t xml:space="preserve"> To detect the role of CT angiography in diagnosis of coronary artery anomalous origins and </w:t>
            </w:r>
            <w:proofErr w:type="spellStart"/>
            <w:r w:rsidRPr="003B5595">
              <w:rPr>
                <w:rFonts w:asciiTheme="majorBidi" w:hAnsiTheme="majorBidi" w:cstheme="majorBidi"/>
                <w:sz w:val="24"/>
                <w:szCs w:val="24"/>
              </w:rPr>
              <w:t>extracardiac</w:t>
            </w:r>
            <w:proofErr w:type="spellEnd"/>
            <w:r w:rsidRPr="003B5595">
              <w:rPr>
                <w:rFonts w:asciiTheme="majorBidi" w:hAnsiTheme="majorBidi" w:cstheme="majorBidi"/>
                <w:sz w:val="24"/>
                <w:szCs w:val="24"/>
              </w:rPr>
              <w:t xml:space="preserve"> vascular malformation of congenital Heart disease in </w:t>
            </w:r>
            <w:proofErr w:type="spellStart"/>
            <w:r w:rsidRPr="003B5595">
              <w:rPr>
                <w:rFonts w:asciiTheme="majorBidi" w:hAnsiTheme="majorBidi" w:cstheme="majorBidi"/>
                <w:sz w:val="24"/>
                <w:szCs w:val="24"/>
              </w:rPr>
              <w:t>pediatric</w:t>
            </w:r>
            <w:proofErr w:type="spellEnd"/>
            <w:r w:rsidRPr="003B5595">
              <w:rPr>
                <w:rFonts w:asciiTheme="majorBidi" w:hAnsiTheme="majorBidi" w:cstheme="majorBidi"/>
                <w:sz w:val="24"/>
                <w:szCs w:val="24"/>
              </w:rPr>
              <w:t xml:space="preserve"> age group</w:t>
            </w:r>
          </w:p>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701F8E" w:rsidRPr="003B5595" w:rsidRDefault="00701F8E" w:rsidP="002B2C4C">
            <w:pPr>
              <w:spacing w:line="360" w:lineRule="auto"/>
              <w:jc w:val="both"/>
              <w:rPr>
                <w:rFonts w:asciiTheme="majorBidi" w:eastAsia="Times New Roman" w:hAnsiTheme="majorBidi" w:cstheme="majorBidi"/>
                <w:b/>
                <w:sz w:val="24"/>
                <w:szCs w:val="24"/>
                <w:lang w:val="en-US"/>
              </w:rPr>
            </w:pPr>
            <w:r w:rsidRPr="003B5595">
              <w:rPr>
                <w:rFonts w:asciiTheme="majorBidi" w:eastAsia="Times New Roman" w:hAnsiTheme="majorBidi" w:cstheme="majorBidi"/>
                <w:color w:val="222222"/>
                <w:sz w:val="24"/>
                <w:szCs w:val="24"/>
                <w:lang w:eastAsia="en-GB"/>
              </w:rPr>
              <w:tab/>
            </w:r>
            <w:r w:rsidRPr="003B5595">
              <w:rPr>
                <w:rFonts w:asciiTheme="majorBidi" w:eastAsia="Times New Roman" w:hAnsiTheme="majorBidi" w:cstheme="majorBidi"/>
                <w:b/>
                <w:sz w:val="24"/>
                <w:szCs w:val="24"/>
                <w:lang w:val="en-US"/>
              </w:rPr>
              <w:t>PATIENTS AND METHODS:</w:t>
            </w:r>
          </w:p>
          <w:p w:rsidR="00CF0242" w:rsidRPr="003B5595" w:rsidRDefault="00CF0242" w:rsidP="002B2C4C">
            <w:pPr>
              <w:tabs>
                <w:tab w:val="left" w:pos="973"/>
              </w:tabs>
              <w:spacing w:after="0" w:line="240" w:lineRule="auto"/>
              <w:jc w:val="both"/>
              <w:rPr>
                <w:rFonts w:asciiTheme="majorBidi" w:eastAsia="Times New Roman" w:hAnsiTheme="majorBidi" w:cstheme="majorBidi"/>
                <w:color w:val="222222"/>
                <w:sz w:val="24"/>
                <w:szCs w:val="24"/>
                <w:lang w:eastAsia="en-GB"/>
              </w:rPr>
            </w:pPr>
          </w:p>
          <w:p w:rsidR="00701F8E" w:rsidRPr="003B5595" w:rsidRDefault="00701F8E" w:rsidP="009F2C30">
            <w:pPr>
              <w:pStyle w:val="ListParagraph"/>
              <w:widowControl w:val="0"/>
              <w:numPr>
                <w:ilvl w:val="0"/>
                <w:numId w:val="4"/>
              </w:numPr>
              <w:autoSpaceDE w:val="0"/>
              <w:autoSpaceDN w:val="0"/>
              <w:bidi w:val="0"/>
              <w:spacing w:line="360" w:lineRule="auto"/>
              <w:jc w:val="both"/>
              <w:rPr>
                <w:rFonts w:asciiTheme="majorBidi" w:eastAsia="Times New Roman" w:hAnsiTheme="majorBidi" w:cstheme="majorBidi"/>
                <w:sz w:val="24"/>
                <w:szCs w:val="24"/>
                <w:shd w:val="clear" w:color="auto" w:fill="FFFFFF"/>
              </w:rPr>
            </w:pPr>
            <w:proofErr w:type="gramStart"/>
            <w:r w:rsidRPr="003B5595">
              <w:rPr>
                <w:rFonts w:asciiTheme="majorBidi" w:eastAsia="Times New Roman" w:hAnsiTheme="majorBidi" w:cstheme="majorBidi"/>
                <w:sz w:val="24"/>
                <w:szCs w:val="24"/>
                <w:shd w:val="clear" w:color="auto" w:fill="FFFFFF"/>
              </w:rPr>
              <w:t xml:space="preserve">This prospective study was conducted in the Department of </w:t>
            </w:r>
            <w:proofErr w:type="spellStart"/>
            <w:r w:rsidRPr="003B5595">
              <w:rPr>
                <w:rFonts w:asciiTheme="majorBidi" w:eastAsia="Times New Roman" w:hAnsiTheme="majorBidi" w:cstheme="majorBidi"/>
                <w:sz w:val="24"/>
                <w:szCs w:val="24"/>
                <w:shd w:val="clear" w:color="auto" w:fill="FFFFFF"/>
              </w:rPr>
              <w:t>Radiodiagnosis</w:t>
            </w:r>
            <w:proofErr w:type="spellEnd"/>
            <w:r w:rsidRPr="003B5595">
              <w:rPr>
                <w:rFonts w:asciiTheme="majorBidi" w:eastAsia="Times New Roman" w:hAnsiTheme="majorBidi" w:cstheme="majorBidi"/>
                <w:sz w:val="24"/>
                <w:szCs w:val="24"/>
                <w:shd w:val="clear" w:color="auto" w:fill="FFFFFF"/>
              </w:rPr>
              <w:t xml:space="preserve">  at </w:t>
            </w:r>
            <w:proofErr w:type="spellStart"/>
            <w:r w:rsidRPr="003B5595">
              <w:rPr>
                <w:rFonts w:asciiTheme="majorBidi" w:eastAsia="Times New Roman" w:hAnsiTheme="majorBidi" w:cstheme="majorBidi"/>
                <w:sz w:val="24"/>
                <w:szCs w:val="24"/>
                <w:shd w:val="clear" w:color="auto" w:fill="FFFFFF"/>
              </w:rPr>
              <w:t>Benha</w:t>
            </w:r>
            <w:proofErr w:type="spellEnd"/>
            <w:r w:rsidRPr="003B5595">
              <w:rPr>
                <w:rFonts w:asciiTheme="majorBidi" w:eastAsia="Times New Roman" w:hAnsiTheme="majorBidi" w:cstheme="majorBidi"/>
                <w:sz w:val="24"/>
                <w:szCs w:val="24"/>
                <w:shd w:val="clear" w:color="auto" w:fill="FFFFFF"/>
              </w:rPr>
              <w:t xml:space="preserve"> university hospital Cases were selected randomly from Pediatric patients with known congenital cardiac disease for whom echo were referred to CT cardiac angiogram for </w:t>
            </w:r>
            <w:proofErr w:type="spellStart"/>
            <w:r w:rsidRPr="003B5595">
              <w:rPr>
                <w:rFonts w:asciiTheme="majorBidi" w:eastAsia="Times New Roman" w:hAnsiTheme="majorBidi" w:cstheme="majorBidi"/>
                <w:sz w:val="24"/>
                <w:szCs w:val="24"/>
                <w:shd w:val="clear" w:color="auto" w:fill="FFFFFF"/>
              </w:rPr>
              <w:t>extracardiac</w:t>
            </w:r>
            <w:proofErr w:type="spellEnd"/>
            <w:r w:rsidRPr="003B5595">
              <w:rPr>
                <w:rFonts w:asciiTheme="majorBidi" w:eastAsia="Times New Roman" w:hAnsiTheme="majorBidi" w:cstheme="majorBidi"/>
                <w:sz w:val="24"/>
                <w:szCs w:val="24"/>
                <w:shd w:val="clear" w:color="auto" w:fill="FFFFFF"/>
              </w:rPr>
              <w:t xml:space="preserve"> anomalies work up in the department of </w:t>
            </w:r>
            <w:proofErr w:type="spellStart"/>
            <w:r w:rsidRPr="003B5595">
              <w:rPr>
                <w:rFonts w:asciiTheme="majorBidi" w:eastAsia="Times New Roman" w:hAnsiTheme="majorBidi" w:cstheme="majorBidi"/>
                <w:sz w:val="24"/>
                <w:szCs w:val="24"/>
                <w:shd w:val="clear" w:color="auto" w:fill="FFFFFF"/>
              </w:rPr>
              <w:t>jan</w:t>
            </w:r>
            <w:proofErr w:type="spellEnd"/>
            <w:r w:rsidRPr="003B5595">
              <w:rPr>
                <w:rFonts w:asciiTheme="majorBidi" w:eastAsia="Times New Roman" w:hAnsiTheme="majorBidi" w:cstheme="majorBidi"/>
                <w:sz w:val="24"/>
                <w:szCs w:val="24"/>
                <w:shd w:val="clear" w:color="auto" w:fill="FFFFFF"/>
              </w:rPr>
              <w:t xml:space="preserve"> 2021 to </w:t>
            </w:r>
            <w:proofErr w:type="spellStart"/>
            <w:r w:rsidRPr="003B5595">
              <w:rPr>
                <w:rFonts w:asciiTheme="majorBidi" w:eastAsia="Times New Roman" w:hAnsiTheme="majorBidi" w:cstheme="majorBidi"/>
                <w:sz w:val="24"/>
                <w:szCs w:val="24"/>
                <w:shd w:val="clear" w:color="auto" w:fill="FFFFFF"/>
              </w:rPr>
              <w:t>may</w:t>
            </w:r>
            <w:proofErr w:type="spellEnd"/>
            <w:r w:rsidRPr="003B5595">
              <w:rPr>
                <w:rFonts w:asciiTheme="majorBidi" w:eastAsia="Times New Roman" w:hAnsiTheme="majorBidi" w:cstheme="majorBidi"/>
                <w:sz w:val="24"/>
                <w:szCs w:val="24"/>
                <w:shd w:val="clear" w:color="auto" w:fill="FFFFFF"/>
              </w:rPr>
              <w:t xml:space="preserve"> 2024, </w:t>
            </w:r>
            <w:r w:rsidR="009F2C30">
              <w:rPr>
                <w:rFonts w:asciiTheme="majorBidi" w:eastAsia="Times New Roman" w:hAnsiTheme="majorBidi" w:cstheme="majorBidi"/>
                <w:sz w:val="24"/>
                <w:szCs w:val="24"/>
                <w:shd w:val="clear" w:color="auto" w:fill="FFFFFF"/>
              </w:rPr>
              <w:t>100</w:t>
            </w:r>
            <w:r w:rsidRPr="003B5595">
              <w:rPr>
                <w:rFonts w:asciiTheme="majorBidi" w:eastAsia="Times New Roman" w:hAnsiTheme="majorBidi" w:cstheme="majorBidi"/>
                <w:sz w:val="24"/>
                <w:szCs w:val="24"/>
                <w:shd w:val="clear" w:color="auto" w:fill="FFFFFF"/>
              </w:rPr>
              <w:t xml:space="preserve"> consecutive patients (male </w:t>
            </w:r>
            <w:r w:rsidR="009F2C30">
              <w:rPr>
                <w:rFonts w:asciiTheme="majorBidi" w:eastAsia="Times New Roman" w:hAnsiTheme="majorBidi" w:cstheme="majorBidi"/>
                <w:sz w:val="24"/>
                <w:szCs w:val="24"/>
                <w:shd w:val="clear" w:color="auto" w:fill="FFFFFF"/>
              </w:rPr>
              <w:t>52</w:t>
            </w:r>
            <w:r w:rsidRPr="003B5595">
              <w:rPr>
                <w:rFonts w:asciiTheme="majorBidi" w:eastAsia="Times New Roman" w:hAnsiTheme="majorBidi" w:cstheme="majorBidi"/>
                <w:sz w:val="24"/>
                <w:szCs w:val="24"/>
                <w:shd w:val="clear" w:color="auto" w:fill="FFFFFF"/>
              </w:rPr>
              <w:t xml:space="preserve">, female </w:t>
            </w:r>
            <w:r w:rsidR="009F2C30">
              <w:rPr>
                <w:rFonts w:asciiTheme="majorBidi" w:eastAsia="Times New Roman" w:hAnsiTheme="majorBidi" w:cstheme="majorBidi"/>
                <w:sz w:val="24"/>
                <w:szCs w:val="24"/>
                <w:shd w:val="clear" w:color="auto" w:fill="FFFFFF"/>
              </w:rPr>
              <w:t>48</w:t>
            </w:r>
            <w:r w:rsidRPr="003B5595">
              <w:rPr>
                <w:rFonts w:asciiTheme="majorBidi" w:eastAsia="Times New Roman" w:hAnsiTheme="majorBidi" w:cstheme="majorBidi"/>
                <w:sz w:val="24"/>
                <w:szCs w:val="24"/>
                <w:shd w:val="clear" w:color="auto" w:fill="FFFFFF"/>
              </w:rPr>
              <w:t>);  with age ranging from 4 months to 11 years were diagnosed with congenital complex cardiac malformations on clinical assessment or echocardiography with suspected intrathoracic extra-cardiac vascular anomalies,</w:t>
            </w:r>
            <w:r w:rsidRPr="003B5595">
              <w:rPr>
                <w:rFonts w:asciiTheme="majorBidi" w:hAnsiTheme="majorBidi" w:cstheme="majorBidi"/>
                <w:sz w:val="24"/>
                <w:szCs w:val="24"/>
              </w:rPr>
              <w:t xml:space="preserve"> </w:t>
            </w:r>
            <w:r w:rsidRPr="003B5595">
              <w:rPr>
                <w:rFonts w:asciiTheme="majorBidi" w:eastAsia="Times New Roman" w:hAnsiTheme="majorBidi" w:cstheme="majorBidi"/>
                <w:sz w:val="24"/>
                <w:szCs w:val="24"/>
                <w:shd w:val="clear" w:color="auto" w:fill="FFFFFF"/>
              </w:rPr>
              <w:t xml:space="preserve">All the angiogram was done with All CT examinations were performed using Multi Detector CT(MDCT )(GE 128 slice CT scan).Cases were selected randomly from Pediatric patients with known congenital cardiac disease for whom echo were referred to CT cardiac angiogram for cardiac and </w:t>
            </w:r>
            <w:proofErr w:type="spellStart"/>
            <w:r w:rsidRPr="003B5595">
              <w:rPr>
                <w:rFonts w:asciiTheme="majorBidi" w:eastAsia="Times New Roman" w:hAnsiTheme="majorBidi" w:cstheme="majorBidi"/>
                <w:sz w:val="24"/>
                <w:szCs w:val="24"/>
                <w:shd w:val="clear" w:color="auto" w:fill="FFFFFF"/>
              </w:rPr>
              <w:t>extracardiac</w:t>
            </w:r>
            <w:proofErr w:type="spellEnd"/>
            <w:r w:rsidRPr="003B5595">
              <w:rPr>
                <w:rFonts w:asciiTheme="majorBidi" w:eastAsia="Times New Roman" w:hAnsiTheme="majorBidi" w:cstheme="majorBidi"/>
                <w:sz w:val="24"/>
                <w:szCs w:val="24"/>
                <w:shd w:val="clear" w:color="auto" w:fill="FFFFFF"/>
              </w:rPr>
              <w:t xml:space="preserve"> anomalies work up in the department of </w:t>
            </w:r>
            <w:proofErr w:type="spellStart"/>
            <w:r w:rsidRPr="003B5595">
              <w:rPr>
                <w:rFonts w:asciiTheme="majorBidi" w:eastAsia="Times New Roman" w:hAnsiTheme="majorBidi" w:cstheme="majorBidi"/>
                <w:sz w:val="24"/>
                <w:szCs w:val="24"/>
                <w:shd w:val="clear" w:color="auto" w:fill="FFFFFF"/>
              </w:rPr>
              <w:t>radiodiagnosis</w:t>
            </w:r>
            <w:proofErr w:type="spellEnd"/>
            <w:r w:rsidRPr="003B5595">
              <w:rPr>
                <w:rFonts w:asciiTheme="majorBidi" w:eastAsia="Times New Roman" w:hAnsiTheme="majorBidi" w:cstheme="majorBidi"/>
                <w:sz w:val="24"/>
                <w:szCs w:val="24"/>
                <w:shd w:val="clear" w:color="auto" w:fill="FFFFFF"/>
              </w:rPr>
              <w:t xml:space="preserve"> at </w:t>
            </w:r>
            <w:proofErr w:type="spellStart"/>
            <w:r w:rsidRPr="003B5595">
              <w:rPr>
                <w:rFonts w:asciiTheme="majorBidi" w:eastAsia="Times New Roman" w:hAnsiTheme="majorBidi" w:cstheme="majorBidi"/>
                <w:sz w:val="24"/>
                <w:szCs w:val="24"/>
                <w:shd w:val="clear" w:color="auto" w:fill="FFFFFF"/>
              </w:rPr>
              <w:t>Benha</w:t>
            </w:r>
            <w:proofErr w:type="spellEnd"/>
            <w:r w:rsidRPr="003B5595">
              <w:rPr>
                <w:rFonts w:asciiTheme="majorBidi" w:eastAsia="Times New Roman" w:hAnsiTheme="majorBidi" w:cstheme="majorBidi"/>
                <w:sz w:val="24"/>
                <w:szCs w:val="24"/>
                <w:shd w:val="clear" w:color="auto" w:fill="FFFFFF"/>
              </w:rPr>
              <w:t xml:space="preserve"> university hospital.</w:t>
            </w:r>
            <w:proofErr w:type="gramEnd"/>
            <w:r w:rsidRPr="003B5595">
              <w:rPr>
                <w:rFonts w:asciiTheme="majorBidi" w:eastAsia="Times New Roman" w:hAnsiTheme="majorBidi" w:cstheme="majorBidi"/>
                <w:sz w:val="24"/>
                <w:szCs w:val="24"/>
                <w:shd w:val="clear" w:color="auto" w:fill="FFFFFF"/>
              </w:rPr>
              <w:t xml:space="preserve"> </w:t>
            </w:r>
          </w:p>
          <w:p w:rsidR="00BE6B00" w:rsidRPr="003B5595" w:rsidRDefault="00BE6B00" w:rsidP="002B2C4C">
            <w:pPr>
              <w:numPr>
                <w:ilvl w:val="0"/>
                <w:numId w:val="4"/>
              </w:numPr>
              <w:spacing w:after="0" w:line="360" w:lineRule="auto"/>
              <w:jc w:val="both"/>
              <w:rPr>
                <w:rStyle w:val="IntenseEmphasis"/>
                <w:rFonts w:asciiTheme="majorBidi" w:hAnsiTheme="majorBidi" w:cstheme="majorBidi"/>
                <w:b/>
                <w:bCs/>
                <w:color w:val="000000" w:themeColor="text1"/>
                <w:sz w:val="24"/>
                <w:szCs w:val="24"/>
                <w:u w:val="single"/>
              </w:rPr>
            </w:pPr>
            <w:r w:rsidRPr="003B5595">
              <w:rPr>
                <w:rStyle w:val="IntenseEmphasis"/>
                <w:rFonts w:asciiTheme="majorBidi" w:hAnsiTheme="majorBidi" w:cstheme="majorBidi"/>
                <w:b/>
                <w:bCs/>
                <w:color w:val="000000" w:themeColor="text1"/>
                <w:sz w:val="24"/>
                <w:szCs w:val="24"/>
                <w:u w:val="single"/>
              </w:rPr>
              <w:t xml:space="preserve">Inclusion criteria </w:t>
            </w:r>
          </w:p>
          <w:p w:rsidR="00BE6B00" w:rsidRPr="00EE77BD" w:rsidRDefault="00BE6B00" w:rsidP="00EE77BD">
            <w:pPr>
              <w:pStyle w:val="ListParagraph"/>
              <w:bidi w:val="0"/>
              <w:spacing w:line="360" w:lineRule="auto"/>
              <w:ind w:left="360"/>
              <w:jc w:val="both"/>
              <w:rPr>
                <w:rFonts w:asciiTheme="majorBidi" w:hAnsiTheme="majorBidi" w:cstheme="majorBidi"/>
                <w:sz w:val="24"/>
                <w:szCs w:val="24"/>
                <w:shd w:val="clear" w:color="auto" w:fill="FFFFFF"/>
              </w:rPr>
            </w:pPr>
            <w:r w:rsidRPr="003B5595">
              <w:rPr>
                <w:rFonts w:asciiTheme="majorBidi" w:hAnsiTheme="majorBidi" w:cstheme="majorBidi"/>
                <w:sz w:val="24"/>
                <w:szCs w:val="24"/>
                <w:shd w:val="clear" w:color="auto" w:fill="FFFFFF"/>
              </w:rPr>
              <w:t>Patients</w:t>
            </w:r>
            <w:r w:rsidR="00EE77BD">
              <w:rPr>
                <w:rFonts w:asciiTheme="majorBidi" w:hAnsiTheme="majorBidi" w:cstheme="majorBidi"/>
                <w:sz w:val="24"/>
                <w:szCs w:val="24"/>
                <w:shd w:val="clear" w:color="auto" w:fill="FFFFFF"/>
              </w:rPr>
              <w:t xml:space="preserve"> with an age up to 18 years </w:t>
            </w:r>
            <w:proofErr w:type="spellStart"/>
            <w:r w:rsidR="00EE77BD">
              <w:rPr>
                <w:rFonts w:asciiTheme="majorBidi" w:hAnsiTheme="majorBidi" w:cstheme="majorBidi"/>
                <w:sz w:val="24"/>
                <w:szCs w:val="24"/>
                <w:shd w:val="clear" w:color="auto" w:fill="FFFFFF"/>
              </w:rPr>
              <w:t>old</w:t>
            </w:r>
            <w:proofErr w:type="gramStart"/>
            <w:r w:rsidR="00EE77BD">
              <w:rPr>
                <w:rFonts w:asciiTheme="majorBidi" w:hAnsiTheme="majorBidi" w:cstheme="majorBidi"/>
                <w:sz w:val="24"/>
                <w:szCs w:val="24"/>
                <w:shd w:val="clear" w:color="auto" w:fill="FFFFFF"/>
              </w:rPr>
              <w:t>,</w:t>
            </w:r>
            <w:r w:rsidRPr="00EE77BD">
              <w:rPr>
                <w:rFonts w:asciiTheme="majorBidi" w:hAnsiTheme="majorBidi" w:cstheme="majorBidi"/>
                <w:sz w:val="24"/>
                <w:szCs w:val="24"/>
                <w:shd w:val="clear" w:color="auto" w:fill="FFFFFF"/>
              </w:rPr>
              <w:t>All</w:t>
            </w:r>
            <w:proofErr w:type="spellEnd"/>
            <w:proofErr w:type="gramEnd"/>
            <w:r w:rsidRPr="00EE77BD">
              <w:rPr>
                <w:rFonts w:asciiTheme="majorBidi" w:hAnsiTheme="majorBidi" w:cstheme="majorBidi"/>
                <w:sz w:val="24"/>
                <w:szCs w:val="24"/>
                <w:shd w:val="clear" w:color="auto" w:fill="FFFFFF"/>
              </w:rPr>
              <w:t xml:space="preserve"> the cases with known pediatric congenital cardiac anomalies were diagnosed</w:t>
            </w:r>
            <w:r w:rsidR="00EE77BD">
              <w:rPr>
                <w:rFonts w:asciiTheme="majorBidi" w:hAnsiTheme="majorBidi" w:cstheme="majorBidi"/>
                <w:sz w:val="24"/>
                <w:szCs w:val="24"/>
                <w:shd w:val="clear" w:color="auto" w:fill="FFFFFF"/>
              </w:rPr>
              <w:t xml:space="preserve"> and screened by </w:t>
            </w:r>
            <w:proofErr w:type="spellStart"/>
            <w:r w:rsidR="00EE77BD">
              <w:rPr>
                <w:rFonts w:asciiTheme="majorBidi" w:hAnsiTheme="majorBidi" w:cstheme="majorBidi"/>
                <w:sz w:val="24"/>
                <w:szCs w:val="24"/>
                <w:shd w:val="clear" w:color="auto" w:fill="FFFFFF"/>
              </w:rPr>
              <w:t>echocardiogram,No</w:t>
            </w:r>
            <w:proofErr w:type="spellEnd"/>
            <w:r w:rsidR="00EE77BD">
              <w:rPr>
                <w:rFonts w:asciiTheme="majorBidi" w:hAnsiTheme="majorBidi" w:cstheme="majorBidi"/>
                <w:sz w:val="24"/>
                <w:szCs w:val="24"/>
                <w:shd w:val="clear" w:color="auto" w:fill="FFFFFF"/>
              </w:rPr>
              <w:t xml:space="preserve"> gender </w:t>
            </w:r>
            <w:proofErr w:type="spellStart"/>
            <w:r w:rsidR="00EE77BD">
              <w:rPr>
                <w:rFonts w:asciiTheme="majorBidi" w:hAnsiTheme="majorBidi" w:cstheme="majorBidi"/>
                <w:sz w:val="24"/>
                <w:szCs w:val="24"/>
                <w:shd w:val="clear" w:color="auto" w:fill="FFFFFF"/>
              </w:rPr>
              <w:t>predilection,</w:t>
            </w:r>
            <w:r w:rsidRPr="00EE77BD">
              <w:rPr>
                <w:rFonts w:asciiTheme="majorBidi" w:hAnsiTheme="majorBidi" w:cstheme="majorBidi"/>
                <w:sz w:val="24"/>
                <w:szCs w:val="24"/>
                <w:shd w:val="clear" w:color="auto" w:fill="FFFFFF"/>
              </w:rPr>
              <w:t>Control</w:t>
            </w:r>
            <w:proofErr w:type="spellEnd"/>
            <w:r w:rsidRPr="00EE77BD">
              <w:rPr>
                <w:rFonts w:asciiTheme="majorBidi" w:hAnsiTheme="majorBidi" w:cstheme="majorBidi"/>
                <w:sz w:val="24"/>
                <w:szCs w:val="24"/>
                <w:shd w:val="clear" w:color="auto" w:fill="FFFFFF"/>
              </w:rPr>
              <w:t xml:space="preserve"> group of patients. </w:t>
            </w:r>
          </w:p>
          <w:p w:rsidR="00BE6B00" w:rsidRPr="003B5595" w:rsidRDefault="00BE6B00" w:rsidP="00EE77BD">
            <w:pPr>
              <w:pStyle w:val="ListParagraph"/>
              <w:bidi w:val="0"/>
              <w:spacing w:line="360" w:lineRule="auto"/>
              <w:ind w:left="360"/>
              <w:jc w:val="both"/>
              <w:rPr>
                <w:rFonts w:asciiTheme="majorBidi" w:hAnsiTheme="majorBidi" w:cstheme="majorBidi"/>
                <w:sz w:val="24"/>
                <w:szCs w:val="24"/>
                <w:shd w:val="clear" w:color="auto" w:fill="FFFFFF"/>
              </w:rPr>
            </w:pPr>
            <w:r w:rsidRPr="003B5595">
              <w:rPr>
                <w:rFonts w:asciiTheme="majorBidi" w:hAnsiTheme="majorBidi" w:cstheme="majorBidi"/>
                <w:b/>
                <w:bCs/>
                <w:sz w:val="24"/>
                <w:szCs w:val="24"/>
                <w:shd w:val="clear" w:color="auto" w:fill="FFFFFF"/>
              </w:rPr>
              <w:lastRenderedPageBreak/>
              <w:t>Ethical considerations:</w:t>
            </w:r>
            <w:r w:rsidRPr="003B5595">
              <w:rPr>
                <w:rFonts w:asciiTheme="majorBidi" w:hAnsiTheme="majorBidi" w:cstheme="majorBidi"/>
                <w:sz w:val="24"/>
                <w:szCs w:val="24"/>
                <w:shd w:val="clear" w:color="auto" w:fill="FFFFFF"/>
              </w:rPr>
              <w:t xml:space="preserve"> The study will be done after approval of ethical board of </w:t>
            </w:r>
            <w:proofErr w:type="spellStart"/>
            <w:r w:rsidRPr="003B5595">
              <w:rPr>
                <w:rFonts w:asciiTheme="majorBidi" w:hAnsiTheme="majorBidi" w:cstheme="majorBidi"/>
                <w:sz w:val="24"/>
                <w:szCs w:val="24"/>
                <w:shd w:val="clear" w:color="auto" w:fill="FFFFFF"/>
              </w:rPr>
              <w:t>Benha</w:t>
            </w:r>
            <w:proofErr w:type="spellEnd"/>
            <w:r w:rsidRPr="003B5595">
              <w:rPr>
                <w:rFonts w:asciiTheme="majorBidi" w:hAnsiTheme="majorBidi" w:cstheme="majorBidi"/>
                <w:sz w:val="24"/>
                <w:szCs w:val="24"/>
                <w:shd w:val="clear" w:color="auto" w:fill="FFFFFF"/>
              </w:rPr>
              <w:t xml:space="preserve"> University and an informed oral consent will be taken from each participant in the study </w:t>
            </w:r>
          </w:p>
          <w:p w:rsidR="00BE6B00" w:rsidRPr="003B5595" w:rsidRDefault="00BE6B00" w:rsidP="002B2C4C">
            <w:pPr>
              <w:pStyle w:val="ListParagraph"/>
              <w:bidi w:val="0"/>
              <w:spacing w:line="360" w:lineRule="auto"/>
              <w:jc w:val="both"/>
              <w:rPr>
                <w:rFonts w:asciiTheme="majorBidi" w:hAnsiTheme="majorBidi" w:cstheme="majorBidi"/>
                <w:sz w:val="24"/>
                <w:szCs w:val="24"/>
                <w:shd w:val="clear" w:color="auto" w:fill="FFFFFF"/>
              </w:rPr>
            </w:pPr>
          </w:p>
          <w:p w:rsidR="00BE6B00" w:rsidRPr="003B5595" w:rsidRDefault="00BE6B00" w:rsidP="002B2C4C">
            <w:pPr>
              <w:pStyle w:val="ListParagraph"/>
              <w:bidi w:val="0"/>
              <w:spacing w:line="360" w:lineRule="auto"/>
              <w:jc w:val="both"/>
              <w:rPr>
                <w:rFonts w:asciiTheme="majorBidi" w:hAnsiTheme="majorBidi" w:cstheme="majorBidi"/>
                <w:sz w:val="24"/>
                <w:szCs w:val="24"/>
                <w:shd w:val="clear" w:color="auto" w:fill="FFFFFF"/>
              </w:rPr>
            </w:pPr>
          </w:p>
          <w:p w:rsidR="00BE6B00" w:rsidRPr="003B5595" w:rsidRDefault="00BE6B00" w:rsidP="002B2C4C">
            <w:pPr>
              <w:spacing w:line="360" w:lineRule="auto"/>
              <w:jc w:val="both"/>
              <w:rPr>
                <w:rFonts w:asciiTheme="majorBidi" w:hAnsiTheme="majorBidi" w:cstheme="majorBidi"/>
                <w:sz w:val="24"/>
                <w:szCs w:val="24"/>
                <w:shd w:val="clear" w:color="auto" w:fill="FFFFFF"/>
              </w:rPr>
            </w:pPr>
          </w:p>
          <w:p w:rsidR="00BE6B00" w:rsidRPr="003B5595" w:rsidRDefault="00BE6B00" w:rsidP="00EE77BD">
            <w:pPr>
              <w:spacing w:after="0" w:line="360" w:lineRule="auto"/>
              <w:ind w:left="360"/>
              <w:jc w:val="both"/>
              <w:rPr>
                <w:rStyle w:val="IntenseEmphasis"/>
                <w:rFonts w:asciiTheme="majorBidi" w:hAnsiTheme="majorBidi" w:cstheme="majorBidi"/>
                <w:b/>
                <w:bCs/>
                <w:color w:val="000000" w:themeColor="text1"/>
                <w:sz w:val="24"/>
                <w:szCs w:val="24"/>
                <w:u w:val="single"/>
              </w:rPr>
            </w:pPr>
            <w:r w:rsidRPr="003B5595">
              <w:rPr>
                <w:rStyle w:val="IntenseEmphasis"/>
                <w:rFonts w:asciiTheme="majorBidi" w:hAnsiTheme="majorBidi" w:cstheme="majorBidi"/>
                <w:b/>
                <w:bCs/>
                <w:color w:val="000000" w:themeColor="text1"/>
                <w:sz w:val="24"/>
                <w:szCs w:val="24"/>
                <w:u w:val="single"/>
              </w:rPr>
              <w:t xml:space="preserve">Exclusion criteria </w:t>
            </w:r>
          </w:p>
          <w:p w:rsidR="00BE6B00" w:rsidRPr="00EE77BD" w:rsidRDefault="00BE6B00" w:rsidP="00EE77BD">
            <w:pPr>
              <w:pStyle w:val="ListParagraph"/>
              <w:bidi w:val="0"/>
              <w:spacing w:line="360" w:lineRule="auto"/>
              <w:ind w:left="360"/>
              <w:jc w:val="both"/>
              <w:rPr>
                <w:rStyle w:val="IntenseEmphasis"/>
                <w:rFonts w:asciiTheme="majorBidi" w:hAnsiTheme="majorBidi" w:cstheme="majorBidi"/>
                <w:i w:val="0"/>
                <w:iCs w:val="0"/>
                <w:color w:val="auto"/>
                <w:sz w:val="24"/>
                <w:szCs w:val="24"/>
                <w:shd w:val="clear" w:color="auto" w:fill="FFFFFF"/>
              </w:rPr>
            </w:pPr>
            <w:proofErr w:type="gramStart"/>
            <w:r w:rsidRPr="003B5595">
              <w:rPr>
                <w:rFonts w:asciiTheme="majorBidi" w:hAnsiTheme="majorBidi" w:cstheme="majorBidi"/>
                <w:sz w:val="24"/>
                <w:szCs w:val="24"/>
                <w:shd w:val="clear" w:color="auto" w:fill="FFFFFF"/>
              </w:rPr>
              <w:t>Patients who are known to have hyper susceptibility to iodinated CM reaction, impaired renal functions, respiratory failure, fever and severe asth</w:t>
            </w:r>
            <w:r w:rsidR="00EE77BD">
              <w:rPr>
                <w:rFonts w:asciiTheme="majorBidi" w:hAnsiTheme="majorBidi" w:cstheme="majorBidi"/>
                <w:sz w:val="24"/>
                <w:szCs w:val="24"/>
                <w:shd w:val="clear" w:color="auto" w:fill="FFFFFF"/>
              </w:rPr>
              <w:t xml:space="preserve">ma and patients with </w:t>
            </w:r>
            <w:proofErr w:type="spellStart"/>
            <w:r w:rsidR="00EE77BD">
              <w:rPr>
                <w:rFonts w:asciiTheme="majorBidi" w:hAnsiTheme="majorBidi" w:cstheme="majorBidi"/>
                <w:sz w:val="24"/>
                <w:szCs w:val="24"/>
                <w:shd w:val="clear" w:color="auto" w:fill="FFFFFF"/>
              </w:rPr>
              <w:t>arrhythmia,</w:t>
            </w:r>
            <w:r w:rsidRPr="00EE77BD">
              <w:rPr>
                <w:rFonts w:asciiTheme="majorBidi" w:hAnsiTheme="majorBidi" w:cstheme="majorBidi"/>
                <w:sz w:val="24"/>
                <w:szCs w:val="24"/>
                <w:shd w:val="clear" w:color="auto" w:fill="FFFFFF"/>
              </w:rPr>
              <w:t>Poor</w:t>
            </w:r>
            <w:proofErr w:type="spellEnd"/>
            <w:r w:rsidRPr="00EE77BD">
              <w:rPr>
                <w:rFonts w:asciiTheme="majorBidi" w:hAnsiTheme="majorBidi" w:cstheme="majorBidi"/>
                <w:sz w:val="24"/>
                <w:szCs w:val="24"/>
                <w:shd w:val="clear" w:color="auto" w:fill="FFFFFF"/>
              </w:rPr>
              <w:t xml:space="preserve"> renal function (Creatinine&gt; 2 mg/dl)</w:t>
            </w:r>
            <w:r w:rsidR="00EE77BD">
              <w:rPr>
                <w:rFonts w:asciiTheme="majorBidi" w:hAnsiTheme="majorBidi" w:cstheme="majorBidi"/>
                <w:sz w:val="24"/>
                <w:szCs w:val="24"/>
                <w:shd w:val="clear" w:color="auto" w:fill="FFFFFF"/>
              </w:rPr>
              <w:t>,</w:t>
            </w:r>
            <w:r w:rsidRPr="00EE77BD">
              <w:rPr>
                <w:rFonts w:asciiTheme="majorBidi" w:hAnsiTheme="majorBidi" w:cstheme="majorBidi"/>
                <w:sz w:val="24"/>
                <w:szCs w:val="24"/>
                <w:shd w:val="clear" w:color="auto" w:fill="FFFFFF"/>
              </w:rPr>
              <w:t xml:space="preserve">Suspected Patients with negative </w:t>
            </w:r>
            <w:proofErr w:type="spellStart"/>
            <w:r w:rsidRPr="00EE77BD">
              <w:rPr>
                <w:rFonts w:asciiTheme="majorBidi" w:hAnsiTheme="majorBidi" w:cstheme="majorBidi"/>
                <w:sz w:val="24"/>
                <w:szCs w:val="24"/>
                <w:shd w:val="clear" w:color="auto" w:fill="FFFFFF"/>
              </w:rPr>
              <w:t>e</w:t>
            </w:r>
            <w:r w:rsidR="00EE77BD">
              <w:rPr>
                <w:rFonts w:asciiTheme="majorBidi" w:hAnsiTheme="majorBidi" w:cstheme="majorBidi"/>
                <w:sz w:val="24"/>
                <w:szCs w:val="24"/>
                <w:shd w:val="clear" w:color="auto" w:fill="FFFFFF"/>
              </w:rPr>
              <w:t>chocardiogram,</w:t>
            </w:r>
            <w:r w:rsidRPr="00EE77BD">
              <w:rPr>
                <w:rFonts w:asciiTheme="majorBidi" w:hAnsiTheme="majorBidi" w:cstheme="majorBidi"/>
                <w:sz w:val="24"/>
                <w:szCs w:val="24"/>
                <w:shd w:val="clear" w:color="auto" w:fill="FFFFFF"/>
              </w:rPr>
              <w:t>Parents</w:t>
            </w:r>
            <w:proofErr w:type="spellEnd"/>
            <w:r w:rsidRPr="00EE77BD">
              <w:rPr>
                <w:rFonts w:asciiTheme="majorBidi" w:hAnsiTheme="majorBidi" w:cstheme="majorBidi"/>
                <w:sz w:val="24"/>
                <w:szCs w:val="24"/>
                <w:shd w:val="clear" w:color="auto" w:fill="FFFFFF"/>
              </w:rPr>
              <w:t xml:space="preserve"> of the child not willing for radiation exposure of child, after explaining th</w:t>
            </w:r>
            <w:r w:rsidR="00EE77BD">
              <w:rPr>
                <w:rFonts w:asciiTheme="majorBidi" w:hAnsiTheme="majorBidi" w:cstheme="majorBidi"/>
                <w:sz w:val="24"/>
                <w:szCs w:val="24"/>
                <w:shd w:val="clear" w:color="auto" w:fill="FFFFFF"/>
              </w:rPr>
              <w:t xml:space="preserve">e pros and cons of CT </w:t>
            </w:r>
            <w:proofErr w:type="spellStart"/>
            <w:r w:rsidR="00EE77BD">
              <w:rPr>
                <w:rFonts w:asciiTheme="majorBidi" w:hAnsiTheme="majorBidi" w:cstheme="majorBidi"/>
                <w:sz w:val="24"/>
                <w:szCs w:val="24"/>
                <w:shd w:val="clear" w:color="auto" w:fill="FFFFFF"/>
              </w:rPr>
              <w:t>angiogram,</w:t>
            </w:r>
            <w:r w:rsidRPr="00EE77BD">
              <w:rPr>
                <w:rFonts w:asciiTheme="majorBidi" w:hAnsiTheme="majorBidi" w:cstheme="majorBidi"/>
                <w:sz w:val="24"/>
                <w:szCs w:val="24"/>
                <w:shd w:val="clear" w:color="auto" w:fill="FFFFFF"/>
              </w:rPr>
              <w:t>Patients</w:t>
            </w:r>
            <w:proofErr w:type="spellEnd"/>
            <w:r w:rsidRPr="00EE77BD">
              <w:rPr>
                <w:rFonts w:asciiTheme="majorBidi" w:hAnsiTheme="majorBidi" w:cstheme="majorBidi"/>
                <w:sz w:val="24"/>
                <w:szCs w:val="24"/>
                <w:shd w:val="clear" w:color="auto" w:fill="FFFFFF"/>
              </w:rPr>
              <w:t xml:space="preserve"> above 18 years old.</w:t>
            </w:r>
            <w:proofErr w:type="gramEnd"/>
          </w:p>
          <w:p w:rsidR="00BE6B00" w:rsidRPr="003B5595" w:rsidRDefault="00BE6B00" w:rsidP="002B2C4C">
            <w:pPr>
              <w:spacing w:after="0" w:line="360" w:lineRule="auto"/>
              <w:jc w:val="both"/>
              <w:rPr>
                <w:rFonts w:asciiTheme="majorBidi" w:hAnsiTheme="majorBidi" w:cstheme="majorBidi"/>
                <w:b/>
                <w:bCs/>
                <w:i/>
                <w:iCs/>
                <w:color w:val="000000" w:themeColor="text1"/>
                <w:sz w:val="24"/>
                <w:szCs w:val="24"/>
                <w:u w:val="single"/>
              </w:rPr>
            </w:pPr>
            <w:r w:rsidRPr="003B5595">
              <w:rPr>
                <w:rStyle w:val="IntenseEmphasis"/>
                <w:rFonts w:asciiTheme="majorBidi" w:hAnsiTheme="majorBidi" w:cstheme="majorBidi"/>
                <w:b/>
                <w:bCs/>
                <w:color w:val="000000" w:themeColor="text1"/>
                <w:sz w:val="24"/>
                <w:szCs w:val="24"/>
                <w:u w:val="single"/>
              </w:rPr>
              <w:t>Patient preparation:</w:t>
            </w:r>
            <w:r w:rsidRPr="003B5595">
              <w:rPr>
                <w:rFonts w:asciiTheme="majorBidi" w:hAnsiTheme="majorBidi" w:cstheme="majorBidi"/>
                <w:b/>
                <w:bCs/>
                <w:sz w:val="24"/>
                <w:szCs w:val="24"/>
              </w:rPr>
              <w:t xml:space="preserve"> </w:t>
            </w:r>
            <w:r w:rsidRPr="003B5595">
              <w:rPr>
                <w:rStyle w:val="IntenseEmphasis"/>
                <w:rFonts w:asciiTheme="majorBidi" w:hAnsiTheme="majorBidi" w:cstheme="majorBidi"/>
                <w:b/>
                <w:bCs/>
                <w:color w:val="000000" w:themeColor="text1"/>
                <w:sz w:val="24"/>
                <w:szCs w:val="24"/>
                <w:u w:val="single"/>
              </w:rPr>
              <w:t>All patients were subjected for</w:t>
            </w:r>
            <w:r w:rsidRPr="003B5595">
              <w:rPr>
                <w:rFonts w:asciiTheme="majorBidi" w:hAnsiTheme="majorBidi" w:cstheme="majorBidi"/>
                <w:b/>
                <w:bCs/>
                <w:sz w:val="24"/>
                <w:szCs w:val="24"/>
              </w:rPr>
              <w:t>:,</w:t>
            </w:r>
            <w:r w:rsidRPr="003B5595">
              <w:rPr>
                <w:rFonts w:asciiTheme="majorBidi" w:hAnsiTheme="majorBidi" w:cstheme="majorBidi"/>
                <w:b/>
                <w:bCs/>
                <w:sz w:val="24"/>
                <w:szCs w:val="24"/>
                <w:shd w:val="clear" w:color="auto" w:fill="FFFFFF"/>
              </w:rPr>
              <w:t xml:space="preserve"> </w:t>
            </w:r>
          </w:p>
          <w:p w:rsidR="00BE6B00" w:rsidRPr="003B5595" w:rsidRDefault="00BE6B00" w:rsidP="002B2C4C">
            <w:pPr>
              <w:spacing w:line="360" w:lineRule="auto"/>
              <w:jc w:val="both"/>
              <w:rPr>
                <w:rFonts w:asciiTheme="majorBidi" w:hAnsiTheme="majorBidi" w:cstheme="majorBidi"/>
                <w:sz w:val="24"/>
                <w:szCs w:val="24"/>
                <w:shd w:val="clear" w:color="auto" w:fill="FFFFFF"/>
              </w:rPr>
            </w:pPr>
            <w:r w:rsidRPr="003B5595">
              <w:rPr>
                <w:rFonts w:asciiTheme="majorBidi" w:hAnsiTheme="majorBidi" w:cstheme="majorBidi"/>
                <w:sz w:val="24"/>
                <w:szCs w:val="24"/>
                <w:shd w:val="clear" w:color="auto" w:fill="FFFFFF"/>
              </w:rPr>
              <w:t>Detailed explanation of the procedure to the parents/</w:t>
            </w:r>
            <w:proofErr w:type="spellStart"/>
            <w:r w:rsidRPr="003B5595">
              <w:rPr>
                <w:rFonts w:asciiTheme="majorBidi" w:hAnsiTheme="majorBidi" w:cstheme="majorBidi"/>
                <w:sz w:val="24"/>
                <w:szCs w:val="24"/>
                <w:shd w:val="clear" w:color="auto" w:fill="FFFFFF"/>
              </w:rPr>
              <w:t>patient</w:t>
            </w:r>
            <w:proofErr w:type="gramStart"/>
            <w:r w:rsidRPr="003B5595">
              <w:rPr>
                <w:rFonts w:asciiTheme="majorBidi" w:hAnsiTheme="majorBidi" w:cstheme="majorBidi"/>
                <w:sz w:val="24"/>
                <w:szCs w:val="24"/>
                <w:shd w:val="clear" w:color="auto" w:fill="FFFFFF"/>
              </w:rPr>
              <w:t>,Obtaining</w:t>
            </w:r>
            <w:proofErr w:type="spellEnd"/>
            <w:proofErr w:type="gramEnd"/>
            <w:r w:rsidRPr="003B5595">
              <w:rPr>
                <w:rFonts w:asciiTheme="majorBidi" w:hAnsiTheme="majorBidi" w:cstheme="majorBidi"/>
                <w:sz w:val="24"/>
                <w:szCs w:val="24"/>
                <w:shd w:val="clear" w:color="auto" w:fill="FFFFFF"/>
              </w:rPr>
              <w:t xml:space="preserve"> informed consent from the </w:t>
            </w:r>
            <w:proofErr w:type="spellStart"/>
            <w:r w:rsidRPr="003B5595">
              <w:rPr>
                <w:rFonts w:asciiTheme="majorBidi" w:hAnsiTheme="majorBidi" w:cstheme="majorBidi"/>
                <w:sz w:val="24"/>
                <w:szCs w:val="24"/>
                <w:shd w:val="clear" w:color="auto" w:fill="FFFFFF"/>
              </w:rPr>
              <w:t>parents,Renal</w:t>
            </w:r>
            <w:proofErr w:type="spellEnd"/>
            <w:r w:rsidRPr="003B5595">
              <w:rPr>
                <w:rFonts w:asciiTheme="majorBidi" w:hAnsiTheme="majorBidi" w:cstheme="majorBidi"/>
                <w:sz w:val="24"/>
                <w:szCs w:val="24"/>
                <w:shd w:val="clear" w:color="auto" w:fill="FFFFFF"/>
              </w:rPr>
              <w:t xml:space="preserve"> function tests (blood urea and serum creatinine, Fasting, Placement of Peripheral venous line (21-to 24- gauge) in the right upper limb </w:t>
            </w:r>
            <w:proofErr w:type="spellStart"/>
            <w:r w:rsidRPr="003B5595">
              <w:rPr>
                <w:rFonts w:asciiTheme="majorBidi" w:hAnsiTheme="majorBidi" w:cstheme="majorBidi"/>
                <w:sz w:val="24"/>
                <w:szCs w:val="24"/>
                <w:shd w:val="clear" w:color="auto" w:fill="FFFFFF"/>
              </w:rPr>
              <w:t>vein</w:t>
            </w:r>
            <w:r w:rsidR="00E76EF0" w:rsidRPr="003B5595">
              <w:rPr>
                <w:rFonts w:asciiTheme="majorBidi" w:hAnsiTheme="majorBidi" w:cstheme="majorBidi"/>
                <w:sz w:val="24"/>
                <w:szCs w:val="24"/>
                <w:shd w:val="clear" w:color="auto" w:fill="FFFFFF"/>
              </w:rPr>
              <w:t>,</w:t>
            </w:r>
            <w:r w:rsidRPr="003B5595">
              <w:rPr>
                <w:rFonts w:asciiTheme="majorBidi" w:hAnsiTheme="majorBidi" w:cstheme="majorBidi"/>
                <w:sz w:val="24"/>
                <w:szCs w:val="24"/>
                <w:shd w:val="clear" w:color="auto" w:fill="FFFFFF"/>
              </w:rPr>
              <w:t>Light</w:t>
            </w:r>
            <w:proofErr w:type="spellEnd"/>
            <w:r w:rsidRPr="003B5595">
              <w:rPr>
                <w:rFonts w:asciiTheme="majorBidi" w:hAnsiTheme="majorBidi" w:cstheme="majorBidi"/>
                <w:sz w:val="24"/>
                <w:szCs w:val="24"/>
                <w:shd w:val="clear" w:color="auto" w:fill="FFFFFF"/>
              </w:rPr>
              <w:t xml:space="preserve"> sedation using IV </w:t>
            </w:r>
            <w:proofErr w:type="spellStart"/>
            <w:r w:rsidRPr="003B5595">
              <w:rPr>
                <w:rFonts w:asciiTheme="majorBidi" w:hAnsiTheme="majorBidi" w:cstheme="majorBidi"/>
                <w:sz w:val="24"/>
                <w:szCs w:val="24"/>
                <w:shd w:val="clear" w:color="auto" w:fill="FFFFFF"/>
              </w:rPr>
              <w:t>dormicum</w:t>
            </w:r>
            <w:proofErr w:type="spellEnd"/>
            <w:r w:rsidRPr="003B5595">
              <w:rPr>
                <w:rFonts w:asciiTheme="majorBidi" w:hAnsiTheme="majorBidi" w:cstheme="majorBidi"/>
                <w:sz w:val="24"/>
                <w:szCs w:val="24"/>
                <w:shd w:val="clear" w:color="auto" w:fill="FFFFFF"/>
              </w:rPr>
              <w:t xml:space="preserve">  or oral chloral h</w:t>
            </w:r>
            <w:r w:rsidR="00E76EF0" w:rsidRPr="003B5595">
              <w:rPr>
                <w:rFonts w:asciiTheme="majorBidi" w:hAnsiTheme="majorBidi" w:cstheme="majorBidi"/>
                <w:sz w:val="24"/>
                <w:szCs w:val="24"/>
                <w:shd w:val="clear" w:color="auto" w:fill="FFFFFF"/>
              </w:rPr>
              <w:t>ydrate 0.5 ml/kg of body weight.</w:t>
            </w:r>
          </w:p>
          <w:p w:rsidR="00E76EF0" w:rsidRPr="00E76EF0" w:rsidRDefault="00E76EF0" w:rsidP="002B2C4C">
            <w:pPr>
              <w:widowControl w:val="0"/>
              <w:autoSpaceDE w:val="0"/>
              <w:autoSpaceDN w:val="0"/>
              <w:spacing w:before="120" w:after="240" w:line="360" w:lineRule="auto"/>
              <w:jc w:val="both"/>
              <w:rPr>
                <w:rFonts w:asciiTheme="majorBidi" w:eastAsia="Times New Roman" w:hAnsiTheme="majorBidi" w:cstheme="majorBidi"/>
                <w:b/>
                <w:sz w:val="24"/>
                <w:szCs w:val="24"/>
              </w:rPr>
            </w:pPr>
            <w:r w:rsidRPr="00E76EF0">
              <w:rPr>
                <w:rFonts w:asciiTheme="majorBidi" w:eastAsia="Times New Roman" w:hAnsiTheme="majorBidi" w:cstheme="majorBidi"/>
                <w:b/>
                <w:sz w:val="24"/>
                <w:szCs w:val="24"/>
              </w:rPr>
              <w:t>Technique of examination:</w:t>
            </w:r>
          </w:p>
          <w:p w:rsidR="00E76EF0" w:rsidRPr="00E76EF0" w:rsidRDefault="00E76EF0" w:rsidP="002B2C4C">
            <w:pPr>
              <w:widowControl w:val="0"/>
              <w:autoSpaceDE w:val="0"/>
              <w:autoSpaceDN w:val="0"/>
              <w:spacing w:before="120" w:after="240" w:line="360" w:lineRule="auto"/>
              <w:jc w:val="both"/>
              <w:rPr>
                <w:rFonts w:asciiTheme="majorBidi" w:eastAsia="Times New Roman" w:hAnsiTheme="majorBidi" w:cstheme="majorBidi"/>
                <w:b/>
                <w:sz w:val="24"/>
                <w:szCs w:val="24"/>
                <w:shd w:val="clear" w:color="auto" w:fill="FFFFFF"/>
                <w:lang w:val="en-US"/>
              </w:rPr>
            </w:pPr>
            <w:proofErr w:type="spellStart"/>
            <w:r w:rsidRPr="00E76EF0">
              <w:rPr>
                <w:rFonts w:asciiTheme="majorBidi" w:eastAsia="Times New Roman" w:hAnsiTheme="majorBidi" w:cstheme="majorBidi"/>
                <w:b/>
                <w:sz w:val="24"/>
                <w:szCs w:val="24"/>
                <w:shd w:val="clear" w:color="auto" w:fill="FFFFFF"/>
                <w:lang w:val="en-US"/>
              </w:rPr>
              <w:t>I.Data</w:t>
            </w:r>
            <w:proofErr w:type="spellEnd"/>
            <w:r w:rsidRPr="00E76EF0">
              <w:rPr>
                <w:rFonts w:asciiTheme="majorBidi" w:eastAsia="Times New Roman" w:hAnsiTheme="majorBidi" w:cstheme="majorBidi"/>
                <w:b/>
                <w:sz w:val="24"/>
                <w:szCs w:val="24"/>
                <w:shd w:val="clear" w:color="auto" w:fill="FFFFFF"/>
                <w:lang w:val="en-US"/>
              </w:rPr>
              <w:t xml:space="preserve"> acquisition:</w:t>
            </w:r>
          </w:p>
          <w:p w:rsidR="00E76EF0" w:rsidRPr="003B5595" w:rsidRDefault="00E76EF0" w:rsidP="002B2C4C">
            <w:pPr>
              <w:pStyle w:val="ListParagraph"/>
              <w:bidi w:val="0"/>
              <w:spacing w:line="360" w:lineRule="auto"/>
              <w:jc w:val="both"/>
              <w:rPr>
                <w:rFonts w:asciiTheme="majorBidi" w:hAnsiTheme="majorBidi" w:cstheme="majorBidi"/>
                <w:sz w:val="24"/>
                <w:szCs w:val="24"/>
                <w:shd w:val="clear" w:color="auto" w:fill="FFFFFF"/>
              </w:rPr>
            </w:pPr>
            <w:r w:rsidRPr="003B5595">
              <w:rPr>
                <w:rFonts w:asciiTheme="majorBidi" w:hAnsiTheme="majorBidi" w:cstheme="majorBidi"/>
                <w:sz w:val="24"/>
                <w:szCs w:val="24"/>
                <w:shd w:val="clear" w:color="auto" w:fill="FFFFFF"/>
              </w:rPr>
              <w:t xml:space="preserve">All the angiogram will be done with All CT examinations were performed using MDCT (GE 128 slice CT scan machine) with pediatric </w:t>
            </w:r>
            <w:proofErr w:type="spellStart"/>
            <w:r w:rsidRPr="003B5595">
              <w:rPr>
                <w:rFonts w:asciiTheme="majorBidi" w:hAnsiTheme="majorBidi" w:cstheme="majorBidi"/>
                <w:sz w:val="24"/>
                <w:szCs w:val="24"/>
                <w:shd w:val="clear" w:color="auto" w:fill="FFFFFF"/>
              </w:rPr>
              <w:t>protocol</w:t>
            </w:r>
            <w:proofErr w:type="gramStart"/>
            <w:r w:rsidRPr="003B5595">
              <w:rPr>
                <w:rFonts w:asciiTheme="majorBidi" w:hAnsiTheme="majorBidi" w:cstheme="majorBidi"/>
                <w:sz w:val="24"/>
                <w:szCs w:val="24"/>
                <w:shd w:val="clear" w:color="auto" w:fill="FFFFFF"/>
              </w:rPr>
              <w:t>,Pediatric</w:t>
            </w:r>
            <w:proofErr w:type="spellEnd"/>
            <w:proofErr w:type="gramEnd"/>
            <w:r w:rsidRPr="003B5595">
              <w:rPr>
                <w:rFonts w:asciiTheme="majorBidi" w:hAnsiTheme="majorBidi" w:cstheme="majorBidi"/>
                <w:sz w:val="24"/>
                <w:szCs w:val="24"/>
                <w:shd w:val="clear" w:color="auto" w:fill="FFFFFF"/>
              </w:rPr>
              <w:t xml:space="preserve"> patients were positioned in supine position.</w:t>
            </w:r>
            <w:r w:rsidRPr="003B5595">
              <w:rPr>
                <w:rFonts w:asciiTheme="majorBidi" w:hAnsiTheme="majorBidi" w:cstheme="majorBidi"/>
                <w:sz w:val="24"/>
                <w:szCs w:val="24"/>
              </w:rPr>
              <w:t xml:space="preserve"> </w:t>
            </w:r>
            <w:r w:rsidRPr="003B5595">
              <w:rPr>
                <w:rFonts w:asciiTheme="majorBidi" w:hAnsiTheme="majorBidi" w:cstheme="majorBidi"/>
                <w:sz w:val="24"/>
                <w:szCs w:val="24"/>
                <w:shd w:val="clear" w:color="auto" w:fill="FFFFFF"/>
              </w:rPr>
              <w:t xml:space="preserve">ECG leads were put on the chest of the patient </w:t>
            </w:r>
            <w:proofErr w:type="gramStart"/>
            <w:r w:rsidRPr="003B5595">
              <w:rPr>
                <w:rFonts w:asciiTheme="majorBidi" w:hAnsiTheme="majorBidi" w:cstheme="majorBidi"/>
                <w:sz w:val="24"/>
                <w:szCs w:val="24"/>
                <w:shd w:val="clear" w:color="auto" w:fill="FFFFFF"/>
              </w:rPr>
              <w:t>Thereafter,</w:t>
            </w:r>
            <w:proofErr w:type="gramEnd"/>
            <w:r w:rsidRPr="003B5595">
              <w:rPr>
                <w:rFonts w:asciiTheme="majorBidi" w:hAnsiTheme="majorBidi" w:cstheme="majorBidi"/>
                <w:sz w:val="24"/>
                <w:szCs w:val="24"/>
                <w:shd w:val="clear" w:color="auto" w:fill="FFFFFF"/>
              </w:rPr>
              <w:t xml:space="preserve"> a </w:t>
            </w:r>
            <w:proofErr w:type="spellStart"/>
            <w:r w:rsidRPr="003B5595">
              <w:rPr>
                <w:rFonts w:asciiTheme="majorBidi" w:hAnsiTheme="majorBidi" w:cstheme="majorBidi"/>
                <w:sz w:val="24"/>
                <w:szCs w:val="24"/>
                <w:shd w:val="clear" w:color="auto" w:fill="FFFFFF"/>
              </w:rPr>
              <w:t>scanogram</w:t>
            </w:r>
            <w:proofErr w:type="spellEnd"/>
            <w:r w:rsidRPr="003B5595">
              <w:rPr>
                <w:rFonts w:asciiTheme="majorBidi" w:hAnsiTheme="majorBidi" w:cstheme="majorBidi"/>
                <w:sz w:val="24"/>
                <w:szCs w:val="24"/>
                <w:shd w:val="clear" w:color="auto" w:fill="FFFFFF"/>
              </w:rPr>
              <w:t xml:space="preserve"> obtained in </w:t>
            </w:r>
            <w:proofErr w:type="spellStart"/>
            <w:r w:rsidRPr="003B5595">
              <w:rPr>
                <w:rFonts w:asciiTheme="majorBidi" w:hAnsiTheme="majorBidi" w:cstheme="majorBidi"/>
                <w:sz w:val="24"/>
                <w:szCs w:val="24"/>
                <w:shd w:val="clear" w:color="auto" w:fill="FFFFFF"/>
              </w:rPr>
              <w:t>cranio</w:t>
            </w:r>
            <w:proofErr w:type="spellEnd"/>
            <w:r w:rsidRPr="003B5595">
              <w:rPr>
                <w:rFonts w:asciiTheme="majorBidi" w:hAnsiTheme="majorBidi" w:cstheme="majorBidi"/>
                <w:sz w:val="24"/>
                <w:szCs w:val="24"/>
                <w:shd w:val="clear" w:color="auto" w:fill="FFFFFF"/>
              </w:rPr>
              <w:t>-caudal direction Prospective ECG gating was performed in all cases.</w:t>
            </w:r>
          </w:p>
          <w:p w:rsidR="00E76EF0" w:rsidRPr="003B5595" w:rsidRDefault="00E76EF0" w:rsidP="002B2C4C">
            <w:pPr>
              <w:spacing w:line="360" w:lineRule="auto"/>
              <w:jc w:val="both"/>
              <w:rPr>
                <w:rFonts w:asciiTheme="majorBidi" w:hAnsiTheme="majorBidi" w:cstheme="majorBidi"/>
                <w:sz w:val="24"/>
                <w:szCs w:val="24"/>
                <w:shd w:val="clear" w:color="auto" w:fill="FFFFFF"/>
                <w:lang w:val="en-US"/>
              </w:rPr>
            </w:pPr>
          </w:p>
          <w:p w:rsidR="00541A05" w:rsidRPr="003B5595" w:rsidRDefault="00541A05" w:rsidP="002B2C4C">
            <w:pPr>
              <w:spacing w:after="0" w:line="360" w:lineRule="auto"/>
              <w:ind w:left="720"/>
              <w:jc w:val="both"/>
              <w:rPr>
                <w:rStyle w:val="IntenseEmphasis"/>
                <w:rFonts w:asciiTheme="majorBidi" w:hAnsiTheme="majorBidi" w:cstheme="majorBidi"/>
                <w:b/>
                <w:bCs/>
                <w:color w:val="000000" w:themeColor="text1"/>
                <w:sz w:val="24"/>
                <w:szCs w:val="24"/>
                <w:u w:val="single"/>
              </w:rPr>
            </w:pPr>
            <w:r w:rsidRPr="003B5595">
              <w:rPr>
                <w:rStyle w:val="IntenseEmphasis"/>
                <w:rFonts w:asciiTheme="majorBidi" w:hAnsiTheme="majorBidi" w:cstheme="majorBidi"/>
                <w:b/>
                <w:bCs/>
                <w:color w:val="000000" w:themeColor="text1"/>
                <w:sz w:val="24"/>
                <w:szCs w:val="24"/>
                <w:u w:val="single"/>
              </w:rPr>
              <w:t>Scan parameters:</w:t>
            </w:r>
          </w:p>
          <w:p w:rsidR="00541A05" w:rsidRPr="00EE77BD" w:rsidRDefault="00541A05" w:rsidP="00EE77BD">
            <w:pPr>
              <w:pStyle w:val="ListParagraph"/>
              <w:bidi w:val="0"/>
              <w:spacing w:line="360" w:lineRule="auto"/>
              <w:ind w:left="1080"/>
              <w:jc w:val="both"/>
              <w:rPr>
                <w:rFonts w:asciiTheme="majorBidi" w:hAnsiTheme="majorBidi" w:cstheme="majorBidi"/>
                <w:sz w:val="24"/>
                <w:szCs w:val="24"/>
                <w:shd w:val="clear" w:color="auto" w:fill="FFFFFF"/>
              </w:rPr>
            </w:pPr>
            <w:r w:rsidRPr="003B5595">
              <w:rPr>
                <w:rFonts w:asciiTheme="majorBidi" w:hAnsiTheme="majorBidi" w:cstheme="majorBidi"/>
                <w:sz w:val="24"/>
                <w:szCs w:val="24"/>
                <w:shd w:val="clear" w:color="auto" w:fill="FFFFFF"/>
              </w:rPr>
              <w:t xml:space="preserve">We used the following parameters during cardiac CT </w:t>
            </w:r>
            <w:proofErr w:type="spellStart"/>
            <w:r w:rsidRPr="003B5595">
              <w:rPr>
                <w:rFonts w:asciiTheme="majorBidi" w:hAnsiTheme="majorBidi" w:cstheme="majorBidi"/>
                <w:sz w:val="24"/>
                <w:szCs w:val="24"/>
                <w:shd w:val="clear" w:color="auto" w:fill="FFFFFF"/>
              </w:rPr>
              <w:t>scanning</w:t>
            </w:r>
            <w:proofErr w:type="gramStart"/>
            <w:r w:rsidR="00EE77BD">
              <w:rPr>
                <w:rFonts w:asciiTheme="majorBidi" w:hAnsiTheme="majorBidi" w:cstheme="majorBidi"/>
                <w:sz w:val="24"/>
                <w:szCs w:val="24"/>
                <w:shd w:val="clear" w:color="auto" w:fill="FFFFFF"/>
              </w:rPr>
              <w:t>:</w:t>
            </w:r>
            <w:r w:rsidRPr="00EE77BD">
              <w:rPr>
                <w:rFonts w:asciiTheme="majorBidi" w:hAnsiTheme="majorBidi" w:cstheme="majorBidi"/>
                <w:sz w:val="24"/>
                <w:szCs w:val="24"/>
                <w:shd w:val="clear" w:color="auto" w:fill="FFFFFF"/>
              </w:rPr>
              <w:t>KV</w:t>
            </w:r>
            <w:proofErr w:type="spellEnd"/>
            <w:proofErr w:type="gramEnd"/>
            <w:r w:rsidRPr="00EE77BD">
              <w:rPr>
                <w:rFonts w:asciiTheme="majorBidi" w:hAnsiTheme="majorBidi" w:cstheme="majorBidi"/>
                <w:sz w:val="24"/>
                <w:szCs w:val="24"/>
                <w:shd w:val="clear" w:color="auto" w:fill="FFFFFF"/>
              </w:rPr>
              <w:t xml:space="preserve"> in the range of 80–100kv</w:t>
            </w:r>
            <w:r w:rsidR="00EE77BD" w:rsidRPr="00EE77BD">
              <w:rPr>
                <w:rFonts w:asciiTheme="majorBidi" w:hAnsiTheme="majorBidi" w:cstheme="majorBidi"/>
                <w:sz w:val="24"/>
                <w:szCs w:val="24"/>
                <w:shd w:val="clear" w:color="auto" w:fill="FFFFFF"/>
              </w:rPr>
              <w:t>,</w:t>
            </w:r>
            <w:r w:rsidRPr="00EE77BD">
              <w:rPr>
                <w:rFonts w:asciiTheme="majorBidi" w:hAnsiTheme="majorBidi" w:cstheme="majorBidi"/>
                <w:sz w:val="24"/>
                <w:szCs w:val="24"/>
                <w:shd w:val="clear" w:color="auto" w:fill="FFFFFF"/>
              </w:rPr>
              <w:t>The gantry sp</w:t>
            </w:r>
            <w:r w:rsidR="00EE77BD" w:rsidRPr="00EE77BD">
              <w:rPr>
                <w:rFonts w:asciiTheme="majorBidi" w:hAnsiTheme="majorBidi" w:cstheme="majorBidi"/>
                <w:sz w:val="24"/>
                <w:szCs w:val="24"/>
                <w:shd w:val="clear" w:color="auto" w:fill="FFFFFF"/>
              </w:rPr>
              <w:t xml:space="preserve">eed is set at a 0.35 s </w:t>
            </w:r>
            <w:proofErr w:type="spellStart"/>
            <w:r w:rsidR="00EE77BD" w:rsidRPr="00EE77BD">
              <w:rPr>
                <w:rFonts w:asciiTheme="majorBidi" w:hAnsiTheme="majorBidi" w:cstheme="majorBidi"/>
                <w:sz w:val="24"/>
                <w:szCs w:val="24"/>
                <w:shd w:val="clear" w:color="auto" w:fill="FFFFFF"/>
              </w:rPr>
              <w:t>rotation,Helical</w:t>
            </w:r>
            <w:proofErr w:type="spellEnd"/>
            <w:r w:rsidR="00EE77BD" w:rsidRPr="00EE77BD">
              <w:rPr>
                <w:rFonts w:asciiTheme="majorBidi" w:hAnsiTheme="majorBidi" w:cstheme="majorBidi"/>
                <w:sz w:val="24"/>
                <w:szCs w:val="24"/>
                <w:shd w:val="clear" w:color="auto" w:fill="FFFFFF"/>
              </w:rPr>
              <w:t xml:space="preserve"> thickness of 0.2–0.4 </w:t>
            </w:r>
            <w:proofErr w:type="spellStart"/>
            <w:r w:rsidR="00EE77BD" w:rsidRPr="00EE77BD">
              <w:rPr>
                <w:rFonts w:asciiTheme="majorBidi" w:hAnsiTheme="majorBidi" w:cstheme="majorBidi"/>
                <w:sz w:val="24"/>
                <w:szCs w:val="24"/>
                <w:shd w:val="clear" w:color="auto" w:fill="FFFFFF"/>
              </w:rPr>
              <w:t>mm,</w:t>
            </w:r>
            <w:r w:rsidRPr="00EE77BD">
              <w:rPr>
                <w:rFonts w:asciiTheme="majorBidi" w:hAnsiTheme="majorBidi" w:cstheme="majorBidi"/>
                <w:sz w:val="24"/>
                <w:szCs w:val="24"/>
                <w:shd w:val="clear" w:color="auto" w:fill="FFFFFF"/>
              </w:rPr>
              <w:t>Prospective</w:t>
            </w:r>
            <w:proofErr w:type="spellEnd"/>
            <w:r w:rsidRPr="00EE77BD">
              <w:rPr>
                <w:rFonts w:asciiTheme="majorBidi" w:hAnsiTheme="majorBidi" w:cstheme="majorBidi"/>
                <w:sz w:val="24"/>
                <w:szCs w:val="24"/>
                <w:shd w:val="clear" w:color="auto" w:fill="FFFFFF"/>
              </w:rPr>
              <w:t xml:space="preserve"> gating</w:t>
            </w:r>
            <w:r w:rsidRPr="00EE77BD">
              <w:rPr>
                <w:rFonts w:asciiTheme="majorBidi" w:hAnsiTheme="majorBidi" w:cstheme="majorBidi"/>
                <w:b/>
                <w:bCs/>
                <w:sz w:val="24"/>
                <w:szCs w:val="24"/>
                <w:shd w:val="clear" w:color="auto" w:fill="FFFFFF"/>
              </w:rPr>
              <w:t>.</w:t>
            </w:r>
          </w:p>
          <w:p w:rsidR="00541A05" w:rsidRPr="003B5595" w:rsidRDefault="00541A05" w:rsidP="002B2C4C">
            <w:pPr>
              <w:spacing w:line="360" w:lineRule="auto"/>
              <w:ind w:left="720"/>
              <w:jc w:val="both"/>
              <w:rPr>
                <w:rStyle w:val="IntenseEmphasis"/>
                <w:rFonts w:asciiTheme="majorBidi" w:hAnsiTheme="majorBidi" w:cstheme="majorBidi"/>
                <w:b/>
                <w:bCs/>
                <w:i w:val="0"/>
                <w:iCs w:val="0"/>
                <w:color w:val="000000" w:themeColor="text1"/>
                <w:sz w:val="24"/>
                <w:szCs w:val="24"/>
                <w:u w:val="single"/>
              </w:rPr>
            </w:pPr>
            <w:r w:rsidRPr="003B5595">
              <w:rPr>
                <w:rStyle w:val="IntenseEmphasis"/>
                <w:rFonts w:asciiTheme="majorBidi" w:hAnsiTheme="majorBidi" w:cstheme="majorBidi"/>
                <w:b/>
                <w:bCs/>
                <w:i w:val="0"/>
                <w:iCs w:val="0"/>
                <w:color w:val="000000" w:themeColor="text1"/>
                <w:sz w:val="24"/>
                <w:szCs w:val="24"/>
                <w:u w:val="single"/>
              </w:rPr>
              <w:t>Contrast material administration For all patients:</w:t>
            </w:r>
          </w:p>
          <w:p w:rsidR="00541A05" w:rsidRPr="003B5595" w:rsidRDefault="00541A05" w:rsidP="002B2C4C">
            <w:pPr>
              <w:spacing w:line="360" w:lineRule="auto"/>
              <w:jc w:val="both"/>
              <w:rPr>
                <w:rFonts w:asciiTheme="majorBidi" w:hAnsiTheme="majorBidi" w:cstheme="majorBidi"/>
                <w:sz w:val="24"/>
                <w:szCs w:val="24"/>
                <w:shd w:val="clear" w:color="auto" w:fill="FFFFFF"/>
              </w:rPr>
            </w:pPr>
            <w:r w:rsidRPr="003B5595">
              <w:rPr>
                <w:rFonts w:asciiTheme="majorBidi" w:hAnsiTheme="majorBidi" w:cstheme="majorBidi"/>
                <w:sz w:val="24"/>
                <w:szCs w:val="24"/>
                <w:shd w:val="clear" w:color="auto" w:fill="FFFFFF"/>
              </w:rPr>
              <w:lastRenderedPageBreak/>
              <w:t xml:space="preserve">a 1.5 -2ml/kg of IV non diluted non-ionic contrast material; </w:t>
            </w:r>
            <w:proofErr w:type="spellStart"/>
            <w:r w:rsidRPr="003B5595">
              <w:rPr>
                <w:rFonts w:asciiTheme="majorBidi" w:hAnsiTheme="majorBidi" w:cstheme="majorBidi"/>
                <w:sz w:val="24"/>
                <w:szCs w:val="24"/>
                <w:shd w:val="clear" w:color="auto" w:fill="FFFFFF"/>
              </w:rPr>
              <w:t>Omnipaque</w:t>
            </w:r>
            <w:proofErr w:type="spellEnd"/>
            <w:r w:rsidRPr="003B5595">
              <w:rPr>
                <w:rFonts w:asciiTheme="majorBidi" w:hAnsiTheme="majorBidi" w:cstheme="majorBidi"/>
                <w:sz w:val="24"/>
                <w:szCs w:val="24"/>
                <w:shd w:val="clear" w:color="auto" w:fill="FFFFFF"/>
              </w:rPr>
              <w:t xml:space="preserve"> 300-350 (</w:t>
            </w:r>
            <w:proofErr w:type="spellStart"/>
            <w:r w:rsidRPr="003B5595">
              <w:rPr>
                <w:rFonts w:asciiTheme="majorBidi" w:hAnsiTheme="majorBidi" w:cstheme="majorBidi"/>
                <w:sz w:val="24"/>
                <w:szCs w:val="24"/>
                <w:shd w:val="clear" w:color="auto" w:fill="FFFFFF"/>
              </w:rPr>
              <w:t>Iohexol</w:t>
            </w:r>
            <w:proofErr w:type="spellEnd"/>
            <w:r w:rsidRPr="003B5595">
              <w:rPr>
                <w:rFonts w:asciiTheme="majorBidi" w:hAnsiTheme="majorBidi" w:cstheme="majorBidi"/>
                <w:sz w:val="24"/>
                <w:szCs w:val="24"/>
                <w:shd w:val="clear" w:color="auto" w:fill="FFFFFF"/>
              </w:rPr>
              <w:t xml:space="preserve">, GE health care Ireland, Cork, Ireland) was injected at a rate of 1.5 ml/ sec into a peripheral arm or foot vein. Sterile syringes </w:t>
            </w:r>
            <w:proofErr w:type="gramStart"/>
            <w:r w:rsidRPr="003B5595">
              <w:rPr>
                <w:rFonts w:asciiTheme="majorBidi" w:hAnsiTheme="majorBidi" w:cstheme="majorBidi"/>
                <w:sz w:val="24"/>
                <w:szCs w:val="24"/>
                <w:shd w:val="clear" w:color="auto" w:fill="FFFFFF"/>
              </w:rPr>
              <w:t>were utilized</w:t>
            </w:r>
            <w:proofErr w:type="gramEnd"/>
            <w:r w:rsidRPr="003B5595">
              <w:rPr>
                <w:rFonts w:asciiTheme="majorBidi" w:hAnsiTheme="majorBidi" w:cstheme="majorBidi"/>
                <w:sz w:val="24"/>
                <w:szCs w:val="24"/>
                <w:shd w:val="clear" w:color="auto" w:fill="FFFFFF"/>
              </w:rPr>
              <w:t xml:space="preserve"> for manual injection of volumes up to 20 ml. contrasting higher volumes of contrast necessitating automated power injector.</w:t>
            </w:r>
          </w:p>
          <w:p w:rsidR="00541A05" w:rsidRPr="003B5595" w:rsidRDefault="00541A05" w:rsidP="002B2C4C">
            <w:pPr>
              <w:spacing w:line="360" w:lineRule="auto"/>
              <w:jc w:val="both"/>
              <w:rPr>
                <w:rFonts w:asciiTheme="majorBidi" w:hAnsiTheme="majorBidi" w:cstheme="majorBidi"/>
                <w:sz w:val="24"/>
                <w:szCs w:val="24"/>
                <w:shd w:val="clear" w:color="auto" w:fill="FFFFFF"/>
              </w:rPr>
            </w:pPr>
            <w:r w:rsidRPr="003B5595">
              <w:rPr>
                <w:rFonts w:asciiTheme="majorBidi" w:hAnsiTheme="majorBidi" w:cstheme="majorBidi"/>
                <w:sz w:val="24"/>
                <w:szCs w:val="24"/>
                <w:shd w:val="clear" w:color="auto" w:fill="FFFFFF"/>
              </w:rPr>
              <w:t xml:space="preserve">We acquired images either by bolus </w:t>
            </w:r>
            <w:proofErr w:type="spellStart"/>
            <w:r w:rsidRPr="003B5595">
              <w:rPr>
                <w:rFonts w:asciiTheme="majorBidi" w:hAnsiTheme="majorBidi" w:cstheme="majorBidi"/>
                <w:sz w:val="24"/>
                <w:szCs w:val="24"/>
                <w:shd w:val="clear" w:color="auto" w:fill="FFFFFF"/>
              </w:rPr>
              <w:t>tracking.In</w:t>
            </w:r>
            <w:proofErr w:type="spellEnd"/>
            <w:r w:rsidRPr="003B5595">
              <w:rPr>
                <w:rFonts w:asciiTheme="majorBidi" w:hAnsiTheme="majorBidi" w:cstheme="majorBidi"/>
                <w:sz w:val="24"/>
                <w:szCs w:val="24"/>
                <w:shd w:val="clear" w:color="auto" w:fill="FFFFFF"/>
              </w:rPr>
              <w:t xml:space="preserve"> bolus </w:t>
            </w:r>
            <w:proofErr w:type="gramStart"/>
            <w:r w:rsidRPr="003B5595">
              <w:rPr>
                <w:rFonts w:asciiTheme="majorBidi" w:hAnsiTheme="majorBidi" w:cstheme="majorBidi"/>
                <w:sz w:val="24"/>
                <w:szCs w:val="24"/>
                <w:shd w:val="clear" w:color="auto" w:fill="FFFFFF"/>
              </w:rPr>
              <w:t>tracking ,ROI</w:t>
            </w:r>
            <w:proofErr w:type="gramEnd"/>
            <w:r w:rsidRPr="003B5595">
              <w:rPr>
                <w:rFonts w:asciiTheme="majorBidi" w:hAnsiTheme="majorBidi" w:cstheme="majorBidi"/>
                <w:sz w:val="24"/>
                <w:szCs w:val="24"/>
                <w:shd w:val="clear" w:color="auto" w:fill="FFFFFF"/>
              </w:rPr>
              <w:t xml:space="preserve"> was placed at descending aorta at MPA level with trigger threshold set at 150 HU.</w:t>
            </w:r>
          </w:p>
          <w:p w:rsidR="005910D3" w:rsidRPr="005910D3" w:rsidRDefault="005910D3" w:rsidP="002B2C4C">
            <w:pPr>
              <w:widowControl w:val="0"/>
              <w:autoSpaceDE w:val="0"/>
              <w:autoSpaceDN w:val="0"/>
              <w:spacing w:after="0" w:line="240" w:lineRule="auto"/>
              <w:jc w:val="both"/>
              <w:rPr>
                <w:rFonts w:asciiTheme="majorBidi" w:eastAsia="Times New Roman" w:hAnsiTheme="majorBidi" w:cstheme="majorBidi"/>
                <w:b/>
                <w:bCs/>
                <w:sz w:val="24"/>
                <w:szCs w:val="24"/>
                <w:u w:val="single"/>
                <w:lang w:val="en-US"/>
              </w:rPr>
            </w:pPr>
            <w:r w:rsidRPr="005910D3">
              <w:rPr>
                <w:rFonts w:asciiTheme="majorBidi" w:eastAsia="Times New Roman" w:hAnsiTheme="majorBidi" w:cstheme="majorBidi"/>
                <w:b/>
                <w:bCs/>
                <w:sz w:val="24"/>
                <w:szCs w:val="24"/>
                <w:u w:val="single"/>
                <w:lang w:val="en-US"/>
              </w:rPr>
              <w:t>Statistical methods</w:t>
            </w:r>
          </w:p>
          <w:p w:rsidR="005910D3" w:rsidRPr="005910D3" w:rsidRDefault="005910D3" w:rsidP="002B2C4C">
            <w:pPr>
              <w:widowControl w:val="0"/>
              <w:autoSpaceDE w:val="0"/>
              <w:autoSpaceDN w:val="0"/>
              <w:spacing w:after="0" w:line="360" w:lineRule="auto"/>
              <w:ind w:right="26" w:firstLine="360"/>
              <w:jc w:val="both"/>
              <w:rPr>
                <w:rFonts w:asciiTheme="majorBidi" w:eastAsia="Times New Roman" w:hAnsiTheme="majorBidi" w:cstheme="majorBidi"/>
                <w:sz w:val="24"/>
                <w:szCs w:val="24"/>
                <w:lang w:val="en-US"/>
              </w:rPr>
            </w:pPr>
            <w:r w:rsidRPr="005910D3">
              <w:rPr>
                <w:rFonts w:asciiTheme="majorBidi" w:eastAsia="Times New Roman" w:hAnsiTheme="majorBidi" w:cstheme="majorBidi"/>
                <w:sz w:val="24"/>
                <w:szCs w:val="24"/>
                <w:lang w:val="en-US"/>
              </w:rPr>
              <w:t xml:space="preserve">Data management and statistical analysis </w:t>
            </w:r>
            <w:proofErr w:type="gramStart"/>
            <w:r w:rsidRPr="005910D3">
              <w:rPr>
                <w:rFonts w:asciiTheme="majorBidi" w:eastAsia="Times New Roman" w:hAnsiTheme="majorBidi" w:cstheme="majorBidi"/>
                <w:sz w:val="24"/>
                <w:szCs w:val="24"/>
                <w:lang w:val="en-US"/>
              </w:rPr>
              <w:t>were done</w:t>
            </w:r>
            <w:proofErr w:type="gramEnd"/>
            <w:r w:rsidRPr="005910D3">
              <w:rPr>
                <w:rFonts w:asciiTheme="majorBidi" w:eastAsia="Times New Roman" w:hAnsiTheme="majorBidi" w:cstheme="majorBidi"/>
                <w:sz w:val="24"/>
                <w:szCs w:val="24"/>
                <w:lang w:val="en-US"/>
              </w:rPr>
              <w:t xml:space="preserve"> using SPSS version 28 (IBM, Armonk, New York, United States). </w:t>
            </w:r>
          </w:p>
          <w:p w:rsidR="005910D3" w:rsidRPr="005910D3" w:rsidRDefault="005910D3" w:rsidP="002B2C4C">
            <w:pPr>
              <w:widowControl w:val="0"/>
              <w:autoSpaceDE w:val="0"/>
              <w:autoSpaceDN w:val="0"/>
              <w:spacing w:after="0" w:line="360" w:lineRule="auto"/>
              <w:ind w:right="26" w:firstLine="360"/>
              <w:jc w:val="both"/>
              <w:rPr>
                <w:rFonts w:asciiTheme="majorBidi" w:eastAsia="Times New Roman" w:hAnsiTheme="majorBidi" w:cstheme="majorBidi"/>
                <w:sz w:val="24"/>
                <w:szCs w:val="24"/>
                <w:lang w:val="en-US"/>
              </w:rPr>
            </w:pPr>
            <w:r w:rsidRPr="005910D3">
              <w:rPr>
                <w:rFonts w:asciiTheme="majorBidi" w:eastAsia="Times New Roman" w:hAnsiTheme="majorBidi" w:cstheme="majorBidi"/>
                <w:sz w:val="24"/>
                <w:szCs w:val="24"/>
                <w:lang w:val="en-US"/>
              </w:rPr>
              <w:t xml:space="preserve">Age, the only quantitative variable, </w:t>
            </w:r>
            <w:proofErr w:type="gramStart"/>
            <w:r w:rsidRPr="005910D3">
              <w:rPr>
                <w:rFonts w:asciiTheme="majorBidi" w:eastAsia="Times New Roman" w:hAnsiTheme="majorBidi" w:cstheme="majorBidi"/>
                <w:sz w:val="24"/>
                <w:szCs w:val="24"/>
                <w:lang w:val="en-US"/>
              </w:rPr>
              <w:t>was assessed</w:t>
            </w:r>
            <w:proofErr w:type="gramEnd"/>
            <w:r w:rsidRPr="005910D3">
              <w:rPr>
                <w:rFonts w:asciiTheme="majorBidi" w:eastAsia="Times New Roman" w:hAnsiTheme="majorBidi" w:cstheme="majorBidi"/>
                <w:sz w:val="24"/>
                <w:szCs w:val="24"/>
                <w:lang w:val="en-US"/>
              </w:rPr>
              <w:t xml:space="preserve"> for normality using the Kolmogorov–Smirnov test and direct data visualization methods. Age </w:t>
            </w:r>
            <w:proofErr w:type="gramStart"/>
            <w:r w:rsidRPr="005910D3">
              <w:rPr>
                <w:rFonts w:asciiTheme="majorBidi" w:eastAsia="Times New Roman" w:hAnsiTheme="majorBidi" w:cstheme="majorBidi"/>
                <w:sz w:val="24"/>
                <w:szCs w:val="24"/>
                <w:lang w:val="en-US"/>
              </w:rPr>
              <w:t>was summarized</w:t>
            </w:r>
            <w:proofErr w:type="gramEnd"/>
            <w:r w:rsidRPr="005910D3">
              <w:rPr>
                <w:rFonts w:asciiTheme="majorBidi" w:eastAsia="Times New Roman" w:hAnsiTheme="majorBidi" w:cstheme="majorBidi"/>
                <w:sz w:val="24"/>
                <w:szCs w:val="24"/>
                <w:lang w:val="en-US"/>
              </w:rPr>
              <w:t xml:space="preserve"> as median and range. Categorical data </w:t>
            </w:r>
            <w:proofErr w:type="gramStart"/>
            <w:r w:rsidRPr="005910D3">
              <w:rPr>
                <w:rFonts w:asciiTheme="majorBidi" w:eastAsia="Times New Roman" w:hAnsiTheme="majorBidi" w:cstheme="majorBidi"/>
                <w:sz w:val="24"/>
                <w:szCs w:val="24"/>
                <w:lang w:val="en-US"/>
              </w:rPr>
              <w:t>were summarized</w:t>
            </w:r>
            <w:proofErr w:type="gramEnd"/>
            <w:r w:rsidRPr="005910D3">
              <w:rPr>
                <w:rFonts w:asciiTheme="majorBidi" w:eastAsia="Times New Roman" w:hAnsiTheme="majorBidi" w:cstheme="majorBidi"/>
                <w:sz w:val="24"/>
                <w:szCs w:val="24"/>
                <w:lang w:val="en-US"/>
              </w:rPr>
              <w:t xml:space="preserve"> as numbers and percentages.</w:t>
            </w:r>
          </w:p>
          <w:p w:rsidR="005910D3" w:rsidRPr="005910D3" w:rsidRDefault="005910D3" w:rsidP="002B2C4C">
            <w:pPr>
              <w:widowControl w:val="0"/>
              <w:autoSpaceDE w:val="0"/>
              <w:autoSpaceDN w:val="0"/>
              <w:spacing w:after="0" w:line="360" w:lineRule="auto"/>
              <w:ind w:right="26" w:firstLine="360"/>
              <w:jc w:val="both"/>
              <w:rPr>
                <w:rFonts w:asciiTheme="majorBidi" w:eastAsia="Times New Roman" w:hAnsiTheme="majorBidi" w:cstheme="majorBidi"/>
                <w:sz w:val="24"/>
                <w:szCs w:val="24"/>
                <w:lang w:val="en-US"/>
              </w:rPr>
            </w:pPr>
            <w:r w:rsidRPr="005910D3">
              <w:rPr>
                <w:rFonts w:asciiTheme="majorBidi" w:eastAsia="Times New Roman" w:hAnsiTheme="majorBidi" w:cstheme="majorBidi"/>
                <w:sz w:val="24"/>
                <w:szCs w:val="24"/>
                <w:lang w:val="en-US"/>
              </w:rPr>
              <w:t xml:space="preserve"> The agreement between echo and CT findings </w:t>
            </w:r>
            <w:proofErr w:type="gramStart"/>
            <w:r w:rsidRPr="005910D3">
              <w:rPr>
                <w:rFonts w:asciiTheme="majorBidi" w:eastAsia="Times New Roman" w:hAnsiTheme="majorBidi" w:cstheme="majorBidi"/>
                <w:sz w:val="24"/>
                <w:szCs w:val="24"/>
                <w:lang w:val="en-US"/>
              </w:rPr>
              <w:t>was assessed</w:t>
            </w:r>
            <w:proofErr w:type="gramEnd"/>
            <w:r w:rsidRPr="005910D3">
              <w:rPr>
                <w:rFonts w:asciiTheme="majorBidi" w:eastAsia="Times New Roman" w:hAnsiTheme="majorBidi" w:cstheme="majorBidi"/>
                <w:sz w:val="24"/>
                <w:szCs w:val="24"/>
                <w:lang w:val="en-US"/>
              </w:rPr>
              <w:t xml:space="preserve"> using the Kappa statistic. References for Kappa statistic are as follows: Kappa = 1 indicates perfect </w:t>
            </w:r>
            <w:proofErr w:type="gramStart"/>
            <w:r w:rsidRPr="005910D3">
              <w:rPr>
                <w:rFonts w:asciiTheme="majorBidi" w:eastAsia="Times New Roman" w:hAnsiTheme="majorBidi" w:cstheme="majorBidi"/>
                <w:sz w:val="24"/>
                <w:szCs w:val="24"/>
                <w:lang w:val="en-US"/>
              </w:rPr>
              <w:t>agreement,</w:t>
            </w:r>
            <w:proofErr w:type="gramEnd"/>
            <w:r w:rsidRPr="005910D3">
              <w:rPr>
                <w:rFonts w:asciiTheme="majorBidi" w:eastAsia="Times New Roman" w:hAnsiTheme="majorBidi" w:cstheme="majorBidi"/>
                <w:sz w:val="24"/>
                <w:szCs w:val="24"/>
                <w:lang w:val="en-US"/>
              </w:rPr>
              <w:t xml:space="preserve"> kappa &gt; 0.8 indicates excellent agreement. Kappa between 0.41 – 0.8 indicates moderate to good agreement, and kappa &lt; 0.4 indicates poor agreement. Differences between Echo and CT findings </w:t>
            </w:r>
            <w:proofErr w:type="gramStart"/>
            <w:r w:rsidRPr="005910D3">
              <w:rPr>
                <w:rFonts w:asciiTheme="majorBidi" w:eastAsia="Times New Roman" w:hAnsiTheme="majorBidi" w:cstheme="majorBidi"/>
                <w:sz w:val="24"/>
                <w:szCs w:val="24"/>
                <w:lang w:val="en-US"/>
              </w:rPr>
              <w:t>were evaluated</w:t>
            </w:r>
            <w:proofErr w:type="gramEnd"/>
            <w:r w:rsidRPr="005910D3">
              <w:rPr>
                <w:rFonts w:asciiTheme="majorBidi" w:eastAsia="Times New Roman" w:hAnsiTheme="majorBidi" w:cstheme="majorBidi"/>
                <w:sz w:val="24"/>
                <w:szCs w:val="24"/>
                <w:lang w:val="en-US"/>
              </w:rPr>
              <w:t xml:space="preserve"> using the </w:t>
            </w:r>
            <w:proofErr w:type="spellStart"/>
            <w:r w:rsidRPr="005910D3">
              <w:rPr>
                <w:rFonts w:asciiTheme="majorBidi" w:eastAsia="Times New Roman" w:hAnsiTheme="majorBidi" w:cstheme="majorBidi"/>
                <w:sz w:val="24"/>
                <w:szCs w:val="24"/>
                <w:lang w:val="en-US"/>
              </w:rPr>
              <w:t>McNemar</w:t>
            </w:r>
            <w:proofErr w:type="spellEnd"/>
            <w:r w:rsidRPr="005910D3">
              <w:rPr>
                <w:rFonts w:asciiTheme="majorBidi" w:eastAsia="Times New Roman" w:hAnsiTheme="majorBidi" w:cstheme="majorBidi"/>
                <w:sz w:val="24"/>
                <w:szCs w:val="24"/>
                <w:lang w:val="en-US"/>
              </w:rPr>
              <w:t xml:space="preserve"> test. </w:t>
            </w:r>
          </w:p>
          <w:p w:rsidR="005910D3" w:rsidRPr="005910D3" w:rsidRDefault="005910D3" w:rsidP="002B2C4C">
            <w:pPr>
              <w:widowControl w:val="0"/>
              <w:autoSpaceDE w:val="0"/>
              <w:autoSpaceDN w:val="0"/>
              <w:spacing w:after="0" w:line="360" w:lineRule="auto"/>
              <w:ind w:right="26" w:firstLine="360"/>
              <w:jc w:val="both"/>
              <w:rPr>
                <w:rFonts w:asciiTheme="majorBidi" w:eastAsia="Times New Roman" w:hAnsiTheme="majorBidi" w:cstheme="majorBidi"/>
                <w:sz w:val="24"/>
                <w:szCs w:val="24"/>
                <w:lang w:val="en-US"/>
              </w:rPr>
            </w:pPr>
            <w:r w:rsidRPr="005910D3">
              <w:rPr>
                <w:rFonts w:asciiTheme="majorBidi" w:eastAsia="Times New Roman" w:hAnsiTheme="majorBidi" w:cstheme="majorBidi"/>
                <w:sz w:val="24"/>
                <w:szCs w:val="24"/>
                <w:lang w:val="en-US"/>
              </w:rPr>
              <w:t xml:space="preserve">All statistical tests were two-sided. P values less than 0.05 </w:t>
            </w:r>
            <w:proofErr w:type="gramStart"/>
            <w:r w:rsidRPr="005910D3">
              <w:rPr>
                <w:rFonts w:asciiTheme="majorBidi" w:eastAsia="Times New Roman" w:hAnsiTheme="majorBidi" w:cstheme="majorBidi"/>
                <w:sz w:val="24"/>
                <w:szCs w:val="24"/>
                <w:lang w:val="en-US"/>
              </w:rPr>
              <w:t>were considered</w:t>
            </w:r>
            <w:proofErr w:type="gramEnd"/>
            <w:r w:rsidRPr="005910D3">
              <w:rPr>
                <w:rFonts w:asciiTheme="majorBidi" w:eastAsia="Times New Roman" w:hAnsiTheme="majorBidi" w:cstheme="majorBidi"/>
                <w:sz w:val="24"/>
                <w:szCs w:val="24"/>
                <w:lang w:val="en-US"/>
              </w:rPr>
              <w:t xml:space="preserve"> significant.</w:t>
            </w:r>
          </w:p>
          <w:p w:rsidR="005910D3" w:rsidRPr="005910D3" w:rsidRDefault="005910D3" w:rsidP="002B2C4C">
            <w:pPr>
              <w:widowControl w:val="0"/>
              <w:autoSpaceDE w:val="0"/>
              <w:autoSpaceDN w:val="0"/>
              <w:spacing w:after="0" w:line="360" w:lineRule="auto"/>
              <w:ind w:right="26" w:firstLine="360"/>
              <w:jc w:val="both"/>
              <w:rPr>
                <w:rFonts w:asciiTheme="majorBidi" w:eastAsia="Times New Roman" w:hAnsiTheme="majorBidi" w:cstheme="majorBidi"/>
                <w:sz w:val="24"/>
                <w:szCs w:val="24"/>
                <w:lang w:val="en-US"/>
              </w:rPr>
            </w:pPr>
          </w:p>
          <w:p w:rsidR="005910D3" w:rsidRPr="005910D3" w:rsidRDefault="005910D3" w:rsidP="002B2C4C">
            <w:pPr>
              <w:widowControl w:val="0"/>
              <w:autoSpaceDE w:val="0"/>
              <w:autoSpaceDN w:val="0"/>
              <w:spacing w:after="0" w:line="360" w:lineRule="auto"/>
              <w:ind w:right="26"/>
              <w:jc w:val="both"/>
              <w:rPr>
                <w:rFonts w:asciiTheme="majorBidi" w:eastAsia="Times New Roman" w:hAnsiTheme="majorBidi" w:cstheme="majorBidi"/>
                <w:b/>
                <w:bCs/>
                <w:sz w:val="24"/>
                <w:szCs w:val="24"/>
                <w:u w:val="single"/>
                <w:lang w:val="en-US"/>
              </w:rPr>
            </w:pPr>
            <w:r w:rsidRPr="005910D3">
              <w:rPr>
                <w:rFonts w:asciiTheme="majorBidi" w:eastAsia="Times New Roman" w:hAnsiTheme="majorBidi" w:cstheme="majorBidi"/>
                <w:b/>
                <w:bCs/>
                <w:sz w:val="24"/>
                <w:szCs w:val="24"/>
                <w:u w:val="single"/>
                <w:lang w:val="en-US"/>
              </w:rPr>
              <w:t>Reference used</w:t>
            </w:r>
          </w:p>
          <w:p w:rsidR="005910D3" w:rsidRPr="005910D3" w:rsidRDefault="005910D3" w:rsidP="002B2C4C">
            <w:pPr>
              <w:widowControl w:val="0"/>
              <w:autoSpaceDE w:val="0"/>
              <w:autoSpaceDN w:val="0"/>
              <w:spacing w:after="0" w:line="360" w:lineRule="auto"/>
              <w:ind w:right="26"/>
              <w:jc w:val="both"/>
              <w:rPr>
                <w:rFonts w:asciiTheme="majorBidi" w:eastAsia="Times New Roman" w:hAnsiTheme="majorBidi" w:cstheme="majorBidi"/>
                <w:sz w:val="24"/>
                <w:szCs w:val="24"/>
                <w:lang w:val="en-US"/>
              </w:rPr>
            </w:pPr>
            <w:r w:rsidRPr="005910D3">
              <w:rPr>
                <w:rFonts w:asciiTheme="majorBidi" w:eastAsia="Times New Roman" w:hAnsiTheme="majorBidi" w:cstheme="majorBidi"/>
                <w:sz w:val="24"/>
                <w:szCs w:val="24"/>
                <w:lang w:val="en-US"/>
              </w:rPr>
              <w:t>Peacock, J., &amp; Peacock, P. (2020). Oxford Handbook of Medical Statistics (2nd ed.). Oxford University Press.</w:t>
            </w:r>
            <w:r w:rsidRPr="005910D3">
              <w:rPr>
                <w:rFonts w:asciiTheme="majorBidi" w:eastAsia="Times New Roman" w:hAnsiTheme="majorBidi" w:cstheme="majorBidi"/>
                <w:sz w:val="24"/>
                <w:szCs w:val="24"/>
                <w:rtl/>
                <w:lang w:val="en-US"/>
              </w:rPr>
              <w:t>‏</w:t>
            </w:r>
          </w:p>
          <w:p w:rsidR="005910D3" w:rsidRPr="005910D3" w:rsidRDefault="005910D3" w:rsidP="002B2C4C">
            <w:pPr>
              <w:widowControl w:val="0"/>
              <w:autoSpaceDE w:val="0"/>
              <w:autoSpaceDN w:val="0"/>
              <w:spacing w:after="0" w:line="360" w:lineRule="auto"/>
              <w:ind w:right="26" w:firstLine="360"/>
              <w:jc w:val="both"/>
              <w:rPr>
                <w:rFonts w:asciiTheme="majorBidi" w:eastAsia="Times New Roman" w:hAnsiTheme="majorBidi" w:cstheme="majorBidi"/>
                <w:b/>
                <w:bCs/>
                <w:sz w:val="24"/>
                <w:szCs w:val="24"/>
                <w:u w:val="single"/>
                <w:lang w:val="en-US"/>
              </w:rPr>
            </w:pPr>
          </w:p>
          <w:p w:rsidR="002B2C4C" w:rsidRPr="003B5595" w:rsidRDefault="002B2C4C" w:rsidP="002B2C4C">
            <w:pPr>
              <w:widowControl w:val="0"/>
              <w:autoSpaceDE w:val="0"/>
              <w:autoSpaceDN w:val="0"/>
              <w:spacing w:before="120" w:after="240" w:line="360" w:lineRule="auto"/>
              <w:jc w:val="both"/>
              <w:rPr>
                <w:rFonts w:asciiTheme="majorBidi" w:eastAsia="Times New Roman" w:hAnsiTheme="majorBidi" w:cstheme="majorBidi"/>
                <w:b/>
                <w:sz w:val="24"/>
                <w:szCs w:val="24"/>
                <w:shd w:val="clear" w:color="auto" w:fill="FFFFFF"/>
                <w:lang w:val="en-US"/>
              </w:rPr>
            </w:pPr>
          </w:p>
          <w:p w:rsidR="005910D3" w:rsidRPr="005910D3" w:rsidRDefault="005910D3" w:rsidP="002B2C4C">
            <w:pPr>
              <w:widowControl w:val="0"/>
              <w:autoSpaceDE w:val="0"/>
              <w:autoSpaceDN w:val="0"/>
              <w:spacing w:before="120" w:after="240" w:line="360" w:lineRule="auto"/>
              <w:jc w:val="both"/>
              <w:rPr>
                <w:rFonts w:asciiTheme="majorBidi" w:eastAsia="Times New Roman" w:hAnsiTheme="majorBidi" w:cstheme="majorBidi"/>
                <w:b/>
                <w:sz w:val="24"/>
                <w:szCs w:val="24"/>
                <w:shd w:val="clear" w:color="auto" w:fill="FFFFFF"/>
                <w:lang w:val="en-US"/>
              </w:rPr>
            </w:pPr>
            <w:r w:rsidRPr="005910D3">
              <w:rPr>
                <w:rFonts w:asciiTheme="majorBidi" w:eastAsia="Times New Roman" w:hAnsiTheme="majorBidi" w:cstheme="majorBidi"/>
                <w:b/>
                <w:sz w:val="24"/>
                <w:szCs w:val="24"/>
                <w:shd w:val="clear" w:color="auto" w:fill="FFFFFF"/>
                <w:lang w:val="en-US"/>
              </w:rPr>
              <w:t>RESULTS</w:t>
            </w:r>
          </w:p>
          <w:p w:rsidR="00BE6B00" w:rsidRPr="003B5595" w:rsidRDefault="00BE6B00" w:rsidP="002B2C4C">
            <w:pPr>
              <w:widowControl w:val="0"/>
              <w:autoSpaceDE w:val="0"/>
              <w:autoSpaceDN w:val="0"/>
              <w:spacing w:line="360" w:lineRule="auto"/>
              <w:jc w:val="both"/>
              <w:rPr>
                <w:rFonts w:asciiTheme="majorBidi" w:eastAsia="Times New Roman" w:hAnsiTheme="majorBidi" w:cstheme="majorBidi"/>
                <w:sz w:val="24"/>
                <w:szCs w:val="24"/>
                <w:shd w:val="clear" w:color="auto" w:fill="FFFFFF"/>
                <w:lang w:val="en-US"/>
              </w:rPr>
            </w:pPr>
          </w:p>
          <w:p w:rsidR="005910D3" w:rsidRPr="003B5595" w:rsidRDefault="005910D3" w:rsidP="002B2C4C">
            <w:pPr>
              <w:pStyle w:val="ListParagraph"/>
              <w:numPr>
                <w:ilvl w:val="0"/>
                <w:numId w:val="8"/>
              </w:numPr>
              <w:bidi w:val="0"/>
              <w:spacing w:after="0" w:line="360" w:lineRule="auto"/>
              <w:ind w:left="0"/>
              <w:jc w:val="both"/>
              <w:rPr>
                <w:rFonts w:asciiTheme="majorBidi" w:hAnsiTheme="majorBidi" w:cstheme="majorBidi"/>
                <w:b/>
                <w:bCs/>
                <w:sz w:val="24"/>
                <w:szCs w:val="24"/>
              </w:rPr>
            </w:pPr>
            <w:r w:rsidRPr="003B5595">
              <w:rPr>
                <w:rFonts w:asciiTheme="majorBidi" w:hAnsiTheme="majorBidi" w:cstheme="majorBidi"/>
                <w:b/>
                <w:bCs/>
                <w:sz w:val="24"/>
                <w:szCs w:val="24"/>
              </w:rPr>
              <w:t>Demographics</w:t>
            </w:r>
          </w:p>
          <w:p w:rsidR="005910D3" w:rsidRPr="003B5595" w:rsidRDefault="005910D3" w:rsidP="002B2C4C">
            <w:pPr>
              <w:spacing w:after="0" w:line="360" w:lineRule="auto"/>
              <w:ind w:firstLine="360"/>
              <w:jc w:val="both"/>
              <w:rPr>
                <w:rFonts w:asciiTheme="majorBidi" w:hAnsiTheme="majorBidi" w:cstheme="majorBidi"/>
                <w:sz w:val="24"/>
                <w:szCs w:val="24"/>
                <w:lang w:bidi="ar-EG"/>
              </w:rPr>
            </w:pPr>
            <w:r w:rsidRPr="003B5595">
              <w:rPr>
                <w:rFonts w:asciiTheme="majorBidi" w:hAnsiTheme="majorBidi" w:cstheme="majorBidi"/>
                <w:sz w:val="24"/>
                <w:szCs w:val="24"/>
              </w:rPr>
              <w:t xml:space="preserve">The median age of the studied patients was one year, ranging from </w:t>
            </w:r>
            <w:proofErr w:type="gramStart"/>
            <w:r w:rsidRPr="003B5595">
              <w:rPr>
                <w:rFonts w:asciiTheme="majorBidi" w:hAnsiTheme="majorBidi" w:cstheme="majorBidi"/>
                <w:sz w:val="24"/>
                <w:szCs w:val="24"/>
              </w:rPr>
              <w:t>four  month</w:t>
            </w:r>
            <w:proofErr w:type="gramEnd"/>
            <w:r w:rsidRPr="003B5595">
              <w:rPr>
                <w:rFonts w:asciiTheme="majorBidi" w:hAnsiTheme="majorBidi" w:cstheme="majorBidi"/>
                <w:sz w:val="24"/>
                <w:szCs w:val="24"/>
              </w:rPr>
              <w:t xml:space="preserve"> to 11 years. Males and females represented 48% and 52%, respectively </w:t>
            </w:r>
            <w:r w:rsidRPr="003B5595">
              <w:rPr>
                <w:rFonts w:asciiTheme="majorBidi" w:hAnsiTheme="majorBidi" w:cstheme="majorBidi"/>
                <w:b/>
                <w:bCs/>
                <w:i/>
                <w:iCs/>
                <w:sz w:val="24"/>
                <w:szCs w:val="24"/>
              </w:rPr>
              <w:t>(Table 1, Figure 1).</w:t>
            </w:r>
          </w:p>
          <w:p w:rsidR="005910D3" w:rsidRPr="003B5595" w:rsidRDefault="005910D3" w:rsidP="002B2C4C">
            <w:pPr>
              <w:spacing w:after="0" w:line="240" w:lineRule="auto"/>
              <w:jc w:val="both"/>
              <w:rPr>
                <w:rFonts w:asciiTheme="majorBidi" w:hAnsiTheme="majorBidi" w:cstheme="majorBidi"/>
                <w:b/>
                <w:bCs/>
                <w:sz w:val="24"/>
                <w:szCs w:val="24"/>
              </w:rPr>
            </w:pPr>
          </w:p>
          <w:p w:rsidR="005910D3" w:rsidRPr="003B5595" w:rsidRDefault="005910D3" w:rsidP="002B2C4C">
            <w:pPr>
              <w:spacing w:after="0" w:line="240" w:lineRule="auto"/>
              <w:jc w:val="both"/>
              <w:rPr>
                <w:rFonts w:asciiTheme="majorBidi" w:hAnsiTheme="majorBidi" w:cstheme="majorBidi"/>
                <w:b/>
                <w:bCs/>
                <w:sz w:val="24"/>
                <w:szCs w:val="24"/>
                <w:rtl/>
                <w:lang w:bidi="ar-EG"/>
              </w:rPr>
            </w:pPr>
            <w:r w:rsidRPr="003B5595">
              <w:rPr>
                <w:rFonts w:asciiTheme="majorBidi" w:hAnsiTheme="majorBidi" w:cstheme="majorBidi"/>
                <w:b/>
                <w:bCs/>
                <w:sz w:val="24"/>
                <w:szCs w:val="24"/>
              </w:rPr>
              <w:t>Table (1) Demographic characteristics of the studied patients</w:t>
            </w:r>
          </w:p>
          <w:tbl>
            <w:tblPr>
              <w:tblW w:w="5915" w:type="dxa"/>
              <w:tblBorders>
                <w:top w:val="single" w:sz="12" w:space="0" w:color="auto"/>
                <w:bottom w:val="single" w:sz="12" w:space="0" w:color="auto"/>
              </w:tblBorders>
              <w:tblLook w:val="04A0" w:firstRow="1" w:lastRow="0" w:firstColumn="1" w:lastColumn="0" w:noHBand="0" w:noVBand="1"/>
            </w:tblPr>
            <w:tblGrid>
              <w:gridCol w:w="1890"/>
              <w:gridCol w:w="1845"/>
              <w:gridCol w:w="2180"/>
            </w:tblGrid>
            <w:tr w:rsidR="005910D3" w:rsidRPr="003B5595" w:rsidTr="0057570A">
              <w:trPr>
                <w:trHeight w:val="290"/>
              </w:trPr>
              <w:tc>
                <w:tcPr>
                  <w:tcW w:w="1890" w:type="dxa"/>
                  <w:tcBorders>
                    <w:top w:val="single" w:sz="12" w:space="0" w:color="auto"/>
                    <w:bottom w:val="single" w:sz="12" w:space="0" w:color="auto"/>
                  </w:tcBorders>
                  <w:shd w:val="clear" w:color="auto" w:fill="FFC000"/>
                  <w:noWrap/>
                  <w:vAlign w:val="bottom"/>
                </w:tcPr>
                <w:p w:rsidR="005910D3" w:rsidRPr="003B5595" w:rsidRDefault="005910D3" w:rsidP="002B2C4C">
                  <w:pPr>
                    <w:spacing w:after="0" w:line="360" w:lineRule="auto"/>
                    <w:jc w:val="both"/>
                    <w:rPr>
                      <w:rFonts w:asciiTheme="majorBidi" w:eastAsia="Times New Roman" w:hAnsiTheme="majorBidi" w:cstheme="majorBidi"/>
                      <w:b/>
                      <w:bCs/>
                      <w:sz w:val="24"/>
                      <w:szCs w:val="24"/>
                    </w:rPr>
                  </w:pPr>
                  <w:r w:rsidRPr="003B5595">
                    <w:rPr>
                      <w:rFonts w:asciiTheme="majorBidi" w:eastAsia="Times New Roman" w:hAnsiTheme="majorBidi" w:cstheme="majorBidi"/>
                      <w:b/>
                      <w:bCs/>
                      <w:sz w:val="24"/>
                      <w:szCs w:val="24"/>
                    </w:rPr>
                    <w:lastRenderedPageBreak/>
                    <w:t>Demographics</w:t>
                  </w:r>
                </w:p>
              </w:tc>
              <w:tc>
                <w:tcPr>
                  <w:tcW w:w="1845" w:type="dxa"/>
                  <w:tcBorders>
                    <w:top w:val="single" w:sz="12" w:space="0" w:color="auto"/>
                    <w:bottom w:val="single" w:sz="12" w:space="0" w:color="auto"/>
                  </w:tcBorders>
                  <w:shd w:val="clear" w:color="auto" w:fill="FFC000"/>
                  <w:noWrap/>
                  <w:vAlign w:val="bottom"/>
                </w:tcPr>
                <w:p w:rsidR="005910D3" w:rsidRPr="003B5595" w:rsidRDefault="005910D3" w:rsidP="002B2C4C">
                  <w:pPr>
                    <w:spacing w:after="0" w:line="360" w:lineRule="auto"/>
                    <w:jc w:val="both"/>
                    <w:rPr>
                      <w:rFonts w:asciiTheme="majorBidi" w:eastAsia="Times New Roman" w:hAnsiTheme="majorBidi" w:cstheme="majorBidi"/>
                      <w:sz w:val="24"/>
                      <w:szCs w:val="24"/>
                    </w:rPr>
                  </w:pPr>
                </w:p>
              </w:tc>
              <w:tc>
                <w:tcPr>
                  <w:tcW w:w="2180" w:type="dxa"/>
                  <w:tcBorders>
                    <w:top w:val="single" w:sz="12" w:space="0" w:color="auto"/>
                    <w:bottom w:val="single" w:sz="12" w:space="0" w:color="auto"/>
                  </w:tcBorders>
                  <w:shd w:val="clear" w:color="auto" w:fill="FFC000"/>
                  <w:noWrap/>
                  <w:vAlign w:val="bottom"/>
                </w:tcPr>
                <w:p w:rsidR="005910D3" w:rsidRPr="003B5595" w:rsidRDefault="005910D3" w:rsidP="002B2C4C">
                  <w:pPr>
                    <w:spacing w:after="0" w:line="360" w:lineRule="auto"/>
                    <w:jc w:val="both"/>
                    <w:rPr>
                      <w:rFonts w:asciiTheme="majorBidi" w:eastAsia="Times New Roman" w:hAnsiTheme="majorBidi" w:cstheme="majorBidi"/>
                      <w:sz w:val="24"/>
                      <w:szCs w:val="24"/>
                    </w:rPr>
                  </w:pPr>
                </w:p>
              </w:tc>
            </w:tr>
            <w:tr w:rsidR="005910D3" w:rsidRPr="003B5595" w:rsidTr="0057570A">
              <w:trPr>
                <w:trHeight w:val="290"/>
              </w:trPr>
              <w:tc>
                <w:tcPr>
                  <w:tcW w:w="1890" w:type="dxa"/>
                  <w:tcBorders>
                    <w:top w:val="single" w:sz="12" w:space="0" w:color="auto"/>
                  </w:tcBorders>
                  <w:shd w:val="clear" w:color="auto" w:fill="auto"/>
                  <w:noWrap/>
                  <w:vAlign w:val="bottom"/>
                  <w:hideMark/>
                </w:tcPr>
                <w:p w:rsidR="005910D3" w:rsidRPr="003B5595" w:rsidRDefault="005910D3" w:rsidP="002B2C4C">
                  <w:pPr>
                    <w:spacing w:after="0" w:line="360" w:lineRule="auto"/>
                    <w:jc w:val="both"/>
                    <w:rPr>
                      <w:rFonts w:asciiTheme="majorBidi" w:eastAsia="Times New Roman" w:hAnsiTheme="majorBidi" w:cstheme="majorBidi"/>
                      <w:b/>
                      <w:bCs/>
                      <w:sz w:val="24"/>
                      <w:szCs w:val="24"/>
                    </w:rPr>
                  </w:pPr>
                  <w:r w:rsidRPr="003B5595">
                    <w:rPr>
                      <w:rFonts w:asciiTheme="majorBidi" w:eastAsia="Times New Roman" w:hAnsiTheme="majorBidi" w:cstheme="majorBidi"/>
                      <w:b/>
                      <w:bCs/>
                      <w:sz w:val="24"/>
                      <w:szCs w:val="24"/>
                    </w:rPr>
                    <w:t>Age (months)</w:t>
                  </w:r>
                </w:p>
              </w:tc>
              <w:tc>
                <w:tcPr>
                  <w:tcW w:w="1845" w:type="dxa"/>
                  <w:tcBorders>
                    <w:top w:val="single" w:sz="12" w:space="0" w:color="auto"/>
                  </w:tcBorders>
                  <w:shd w:val="clear" w:color="auto" w:fill="auto"/>
                  <w:noWrap/>
                  <w:vAlign w:val="bottom"/>
                  <w:hideMark/>
                </w:tcPr>
                <w:p w:rsidR="005910D3" w:rsidRPr="003B5595" w:rsidRDefault="005910D3" w:rsidP="002B2C4C">
                  <w:pPr>
                    <w:spacing w:after="0" w:line="360" w:lineRule="auto"/>
                    <w:jc w:val="both"/>
                    <w:rPr>
                      <w:rFonts w:asciiTheme="majorBidi" w:eastAsia="Times New Roman" w:hAnsiTheme="majorBidi" w:cstheme="majorBidi"/>
                      <w:sz w:val="24"/>
                      <w:szCs w:val="24"/>
                    </w:rPr>
                  </w:pPr>
                  <w:r w:rsidRPr="003B5595">
                    <w:rPr>
                      <w:rFonts w:asciiTheme="majorBidi" w:eastAsia="Times New Roman" w:hAnsiTheme="majorBidi" w:cstheme="majorBidi"/>
                      <w:sz w:val="24"/>
                      <w:szCs w:val="24"/>
                    </w:rPr>
                    <w:t>Median (range)</w:t>
                  </w:r>
                </w:p>
              </w:tc>
              <w:tc>
                <w:tcPr>
                  <w:tcW w:w="2180" w:type="dxa"/>
                  <w:tcBorders>
                    <w:top w:val="single" w:sz="12" w:space="0" w:color="auto"/>
                  </w:tcBorders>
                  <w:shd w:val="clear" w:color="auto" w:fill="auto"/>
                  <w:noWrap/>
                  <w:vAlign w:val="bottom"/>
                  <w:hideMark/>
                </w:tcPr>
                <w:p w:rsidR="005910D3" w:rsidRPr="003B5595" w:rsidRDefault="005910D3" w:rsidP="002B2C4C">
                  <w:pPr>
                    <w:spacing w:after="0" w:line="360" w:lineRule="auto"/>
                    <w:jc w:val="both"/>
                    <w:rPr>
                      <w:rFonts w:asciiTheme="majorBidi" w:eastAsia="Times New Roman" w:hAnsiTheme="majorBidi" w:cstheme="majorBidi"/>
                      <w:sz w:val="24"/>
                      <w:szCs w:val="24"/>
                    </w:rPr>
                  </w:pPr>
                  <w:r w:rsidRPr="003B5595">
                    <w:rPr>
                      <w:rFonts w:asciiTheme="majorBidi" w:eastAsia="Times New Roman" w:hAnsiTheme="majorBidi" w:cstheme="majorBidi"/>
                      <w:sz w:val="24"/>
                      <w:szCs w:val="24"/>
                    </w:rPr>
                    <w:t>1 (0.3 - 132)</w:t>
                  </w:r>
                </w:p>
              </w:tc>
            </w:tr>
            <w:tr w:rsidR="005910D3" w:rsidRPr="003B5595" w:rsidTr="0057570A">
              <w:trPr>
                <w:trHeight w:val="290"/>
              </w:trPr>
              <w:tc>
                <w:tcPr>
                  <w:tcW w:w="1890" w:type="dxa"/>
                  <w:shd w:val="clear" w:color="auto" w:fill="auto"/>
                  <w:noWrap/>
                  <w:vAlign w:val="bottom"/>
                  <w:hideMark/>
                </w:tcPr>
                <w:p w:rsidR="005910D3" w:rsidRPr="003B5595" w:rsidRDefault="005910D3" w:rsidP="002B2C4C">
                  <w:pPr>
                    <w:spacing w:after="0" w:line="360" w:lineRule="auto"/>
                    <w:jc w:val="both"/>
                    <w:rPr>
                      <w:rFonts w:asciiTheme="majorBidi" w:eastAsia="Times New Roman" w:hAnsiTheme="majorBidi" w:cstheme="majorBidi"/>
                      <w:b/>
                      <w:bCs/>
                      <w:sz w:val="24"/>
                      <w:szCs w:val="24"/>
                    </w:rPr>
                  </w:pPr>
                  <w:r w:rsidRPr="003B5595">
                    <w:rPr>
                      <w:rFonts w:asciiTheme="majorBidi" w:eastAsia="Times New Roman" w:hAnsiTheme="majorBidi" w:cstheme="majorBidi"/>
                      <w:b/>
                      <w:bCs/>
                      <w:sz w:val="24"/>
                      <w:szCs w:val="24"/>
                    </w:rPr>
                    <w:t>Sex</w:t>
                  </w:r>
                </w:p>
              </w:tc>
              <w:tc>
                <w:tcPr>
                  <w:tcW w:w="1845" w:type="dxa"/>
                  <w:shd w:val="clear" w:color="auto" w:fill="auto"/>
                  <w:noWrap/>
                  <w:vAlign w:val="bottom"/>
                  <w:hideMark/>
                </w:tcPr>
                <w:p w:rsidR="005910D3" w:rsidRPr="003B5595" w:rsidRDefault="005910D3" w:rsidP="002B2C4C">
                  <w:pPr>
                    <w:spacing w:after="0" w:line="360" w:lineRule="auto"/>
                    <w:jc w:val="both"/>
                    <w:rPr>
                      <w:rFonts w:asciiTheme="majorBidi" w:eastAsia="Times New Roman" w:hAnsiTheme="majorBidi" w:cstheme="majorBidi"/>
                      <w:b/>
                      <w:bCs/>
                      <w:sz w:val="24"/>
                      <w:szCs w:val="24"/>
                    </w:rPr>
                  </w:pPr>
                </w:p>
              </w:tc>
              <w:tc>
                <w:tcPr>
                  <w:tcW w:w="2180" w:type="dxa"/>
                  <w:shd w:val="clear" w:color="auto" w:fill="auto"/>
                  <w:noWrap/>
                  <w:vAlign w:val="bottom"/>
                  <w:hideMark/>
                </w:tcPr>
                <w:p w:rsidR="005910D3" w:rsidRPr="003B5595" w:rsidRDefault="005910D3" w:rsidP="002B2C4C">
                  <w:pPr>
                    <w:spacing w:after="0" w:line="360" w:lineRule="auto"/>
                    <w:jc w:val="both"/>
                    <w:rPr>
                      <w:rFonts w:asciiTheme="majorBidi" w:eastAsia="Times New Roman" w:hAnsiTheme="majorBidi" w:cstheme="majorBidi"/>
                      <w:sz w:val="24"/>
                      <w:szCs w:val="24"/>
                    </w:rPr>
                  </w:pPr>
                </w:p>
              </w:tc>
            </w:tr>
            <w:tr w:rsidR="005910D3" w:rsidRPr="003B5595" w:rsidTr="0057570A">
              <w:trPr>
                <w:trHeight w:val="290"/>
              </w:trPr>
              <w:tc>
                <w:tcPr>
                  <w:tcW w:w="1890" w:type="dxa"/>
                  <w:shd w:val="clear" w:color="auto" w:fill="auto"/>
                  <w:noWrap/>
                  <w:vAlign w:val="bottom"/>
                  <w:hideMark/>
                </w:tcPr>
                <w:p w:rsidR="005910D3" w:rsidRPr="003B5595" w:rsidRDefault="009F2C30" w:rsidP="002B2C4C">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female</w:t>
                  </w:r>
                </w:p>
              </w:tc>
              <w:tc>
                <w:tcPr>
                  <w:tcW w:w="1845" w:type="dxa"/>
                  <w:shd w:val="clear" w:color="auto" w:fill="auto"/>
                  <w:noWrap/>
                  <w:vAlign w:val="bottom"/>
                  <w:hideMark/>
                </w:tcPr>
                <w:p w:rsidR="005910D3" w:rsidRPr="003B5595" w:rsidRDefault="005910D3" w:rsidP="002B2C4C">
                  <w:pPr>
                    <w:spacing w:after="0" w:line="360" w:lineRule="auto"/>
                    <w:jc w:val="both"/>
                    <w:rPr>
                      <w:rFonts w:asciiTheme="majorBidi" w:eastAsia="Times New Roman" w:hAnsiTheme="majorBidi" w:cstheme="majorBidi"/>
                      <w:sz w:val="24"/>
                      <w:szCs w:val="24"/>
                    </w:rPr>
                  </w:pPr>
                  <w:proofErr w:type="gramStart"/>
                  <w:r w:rsidRPr="003B5595">
                    <w:rPr>
                      <w:rFonts w:asciiTheme="majorBidi" w:eastAsia="Times New Roman" w:hAnsiTheme="majorBidi" w:cstheme="majorBidi"/>
                      <w:sz w:val="24"/>
                      <w:szCs w:val="24"/>
                    </w:rPr>
                    <w:t>n</w:t>
                  </w:r>
                  <w:proofErr w:type="gramEnd"/>
                  <w:r w:rsidRPr="003B5595">
                    <w:rPr>
                      <w:rFonts w:asciiTheme="majorBidi" w:eastAsia="Times New Roman" w:hAnsiTheme="majorBidi" w:cstheme="majorBidi"/>
                      <w:sz w:val="24"/>
                      <w:szCs w:val="24"/>
                    </w:rPr>
                    <w:t xml:space="preserve"> (%)</w:t>
                  </w:r>
                </w:p>
              </w:tc>
              <w:tc>
                <w:tcPr>
                  <w:tcW w:w="2180" w:type="dxa"/>
                  <w:shd w:val="clear" w:color="auto" w:fill="auto"/>
                  <w:noWrap/>
                  <w:vAlign w:val="bottom"/>
                  <w:hideMark/>
                </w:tcPr>
                <w:p w:rsidR="005910D3" w:rsidRPr="003B5595" w:rsidRDefault="005910D3" w:rsidP="009F2C30">
                  <w:pPr>
                    <w:spacing w:after="0" w:line="360" w:lineRule="auto"/>
                    <w:jc w:val="both"/>
                    <w:rPr>
                      <w:rFonts w:asciiTheme="majorBidi" w:eastAsia="Times New Roman" w:hAnsiTheme="majorBidi" w:cstheme="majorBidi"/>
                      <w:sz w:val="24"/>
                      <w:szCs w:val="24"/>
                    </w:rPr>
                  </w:pPr>
                  <w:r w:rsidRPr="003B5595">
                    <w:rPr>
                      <w:rFonts w:asciiTheme="majorBidi" w:eastAsia="Times New Roman" w:hAnsiTheme="majorBidi" w:cstheme="majorBidi"/>
                      <w:sz w:val="24"/>
                      <w:szCs w:val="24"/>
                    </w:rPr>
                    <w:t>48 (</w:t>
                  </w:r>
                  <w:r w:rsidR="009F2C30">
                    <w:rPr>
                      <w:rFonts w:asciiTheme="majorBidi" w:eastAsia="Times New Roman" w:hAnsiTheme="majorBidi" w:cstheme="majorBidi"/>
                      <w:sz w:val="24"/>
                      <w:szCs w:val="24"/>
                    </w:rPr>
                    <w:t>48</w:t>
                  </w:r>
                  <w:r w:rsidRPr="003B5595">
                    <w:rPr>
                      <w:rFonts w:asciiTheme="majorBidi" w:eastAsia="Times New Roman" w:hAnsiTheme="majorBidi" w:cstheme="majorBidi"/>
                      <w:sz w:val="24"/>
                      <w:szCs w:val="24"/>
                    </w:rPr>
                    <w:t>)</w:t>
                  </w:r>
                </w:p>
              </w:tc>
            </w:tr>
            <w:tr w:rsidR="005910D3" w:rsidRPr="003B5595" w:rsidTr="0057570A">
              <w:trPr>
                <w:trHeight w:val="290"/>
              </w:trPr>
              <w:tc>
                <w:tcPr>
                  <w:tcW w:w="1890" w:type="dxa"/>
                  <w:shd w:val="clear" w:color="auto" w:fill="auto"/>
                  <w:noWrap/>
                  <w:vAlign w:val="bottom"/>
                  <w:hideMark/>
                </w:tcPr>
                <w:p w:rsidR="005910D3" w:rsidRPr="003B5595" w:rsidRDefault="009F2C30" w:rsidP="002B2C4C">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males</w:t>
                  </w:r>
                </w:p>
              </w:tc>
              <w:tc>
                <w:tcPr>
                  <w:tcW w:w="1845" w:type="dxa"/>
                  <w:shd w:val="clear" w:color="auto" w:fill="auto"/>
                  <w:noWrap/>
                  <w:vAlign w:val="bottom"/>
                  <w:hideMark/>
                </w:tcPr>
                <w:p w:rsidR="005910D3" w:rsidRPr="003B5595" w:rsidRDefault="005910D3" w:rsidP="002B2C4C">
                  <w:pPr>
                    <w:spacing w:after="0" w:line="360" w:lineRule="auto"/>
                    <w:jc w:val="both"/>
                    <w:rPr>
                      <w:rFonts w:asciiTheme="majorBidi" w:eastAsia="Times New Roman" w:hAnsiTheme="majorBidi" w:cstheme="majorBidi"/>
                      <w:sz w:val="24"/>
                      <w:szCs w:val="24"/>
                    </w:rPr>
                  </w:pPr>
                  <w:proofErr w:type="gramStart"/>
                  <w:r w:rsidRPr="003B5595">
                    <w:rPr>
                      <w:rFonts w:asciiTheme="majorBidi" w:eastAsia="Times New Roman" w:hAnsiTheme="majorBidi" w:cstheme="majorBidi"/>
                      <w:sz w:val="24"/>
                      <w:szCs w:val="24"/>
                    </w:rPr>
                    <w:t>n</w:t>
                  </w:r>
                  <w:proofErr w:type="gramEnd"/>
                  <w:r w:rsidRPr="003B5595">
                    <w:rPr>
                      <w:rFonts w:asciiTheme="majorBidi" w:eastAsia="Times New Roman" w:hAnsiTheme="majorBidi" w:cstheme="majorBidi"/>
                      <w:sz w:val="24"/>
                      <w:szCs w:val="24"/>
                    </w:rPr>
                    <w:t xml:space="preserve"> (%)</w:t>
                  </w:r>
                </w:p>
              </w:tc>
              <w:tc>
                <w:tcPr>
                  <w:tcW w:w="2180" w:type="dxa"/>
                  <w:shd w:val="clear" w:color="auto" w:fill="auto"/>
                  <w:noWrap/>
                  <w:vAlign w:val="bottom"/>
                  <w:hideMark/>
                </w:tcPr>
                <w:p w:rsidR="005910D3" w:rsidRPr="003B5595" w:rsidRDefault="005910D3" w:rsidP="009F2C30">
                  <w:pPr>
                    <w:spacing w:after="0" w:line="360" w:lineRule="auto"/>
                    <w:jc w:val="both"/>
                    <w:rPr>
                      <w:rFonts w:asciiTheme="majorBidi" w:eastAsia="Times New Roman" w:hAnsiTheme="majorBidi" w:cstheme="majorBidi"/>
                      <w:sz w:val="24"/>
                      <w:szCs w:val="24"/>
                    </w:rPr>
                  </w:pPr>
                  <w:r w:rsidRPr="003B5595">
                    <w:rPr>
                      <w:rFonts w:asciiTheme="majorBidi" w:eastAsia="Times New Roman" w:hAnsiTheme="majorBidi" w:cstheme="majorBidi"/>
                      <w:sz w:val="24"/>
                      <w:szCs w:val="24"/>
                    </w:rPr>
                    <w:t>52 (</w:t>
                  </w:r>
                  <w:r w:rsidR="009F2C30">
                    <w:rPr>
                      <w:rFonts w:asciiTheme="majorBidi" w:eastAsia="Times New Roman" w:hAnsiTheme="majorBidi" w:cstheme="majorBidi"/>
                      <w:sz w:val="24"/>
                      <w:szCs w:val="24"/>
                    </w:rPr>
                    <w:t>52</w:t>
                  </w:r>
                  <w:r w:rsidRPr="003B5595">
                    <w:rPr>
                      <w:rFonts w:asciiTheme="majorBidi" w:eastAsia="Times New Roman" w:hAnsiTheme="majorBidi" w:cstheme="majorBidi"/>
                      <w:sz w:val="24"/>
                      <w:szCs w:val="24"/>
                    </w:rPr>
                    <w:t>)</w:t>
                  </w:r>
                </w:p>
              </w:tc>
            </w:tr>
          </w:tbl>
          <w:p w:rsidR="005910D3" w:rsidRPr="003B5595" w:rsidRDefault="005910D3" w:rsidP="002B2C4C">
            <w:pPr>
              <w:jc w:val="both"/>
              <w:rPr>
                <w:rFonts w:asciiTheme="majorBidi" w:hAnsiTheme="majorBidi" w:cstheme="majorBidi"/>
                <w:sz w:val="24"/>
                <w:szCs w:val="24"/>
              </w:rPr>
            </w:pPr>
          </w:p>
          <w:p w:rsidR="00280A31" w:rsidRPr="003B5595" w:rsidRDefault="00280A31" w:rsidP="002B2C4C">
            <w:pPr>
              <w:jc w:val="both"/>
              <w:rPr>
                <w:rFonts w:asciiTheme="majorBidi" w:hAnsiTheme="majorBidi" w:cstheme="majorBidi"/>
                <w:sz w:val="24"/>
                <w:szCs w:val="24"/>
              </w:rPr>
            </w:pPr>
          </w:p>
          <w:p w:rsidR="00280A31" w:rsidRPr="003B5595" w:rsidRDefault="00280A31" w:rsidP="002B2C4C">
            <w:pPr>
              <w:jc w:val="both"/>
              <w:rPr>
                <w:rFonts w:asciiTheme="majorBidi" w:hAnsiTheme="majorBidi" w:cstheme="majorBidi"/>
                <w:sz w:val="24"/>
                <w:szCs w:val="24"/>
              </w:rPr>
            </w:pPr>
          </w:p>
          <w:p w:rsidR="00280A31" w:rsidRPr="003B5595" w:rsidRDefault="00280A31" w:rsidP="002B2C4C">
            <w:pPr>
              <w:jc w:val="both"/>
              <w:rPr>
                <w:rFonts w:asciiTheme="majorBidi" w:hAnsiTheme="majorBidi" w:cstheme="majorBidi"/>
                <w:sz w:val="24"/>
                <w:szCs w:val="24"/>
              </w:rPr>
            </w:pPr>
          </w:p>
          <w:p w:rsidR="00280A31" w:rsidRPr="003B5595" w:rsidRDefault="00280A31" w:rsidP="002B2C4C">
            <w:pPr>
              <w:jc w:val="both"/>
              <w:rPr>
                <w:rFonts w:asciiTheme="majorBidi" w:hAnsiTheme="majorBidi" w:cstheme="majorBidi"/>
                <w:sz w:val="24"/>
                <w:szCs w:val="24"/>
              </w:rPr>
            </w:pPr>
          </w:p>
          <w:p w:rsidR="005910D3" w:rsidRPr="003B5595" w:rsidRDefault="005910D3" w:rsidP="002B2C4C">
            <w:pPr>
              <w:jc w:val="both"/>
              <w:rPr>
                <w:rFonts w:asciiTheme="majorBidi" w:hAnsiTheme="majorBidi" w:cstheme="majorBidi"/>
                <w:sz w:val="24"/>
                <w:szCs w:val="24"/>
              </w:rPr>
            </w:pPr>
            <w:r w:rsidRPr="003B5595">
              <w:rPr>
                <w:rFonts w:asciiTheme="majorBidi" w:hAnsiTheme="majorBidi" w:cstheme="majorBidi"/>
                <w:sz w:val="24"/>
                <w:szCs w:val="24"/>
              </w:rPr>
              <w:object w:dxaOrig="5026" w:dyaOrig="3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05pt;height:178.5pt" o:ole="">
                  <v:imagedata r:id="rId6" o:title=""/>
                </v:shape>
                <o:OLEObject Type="Embed" ProgID="Prism8.Document" ShapeID="_x0000_i1025" DrawAspect="Content" ObjectID="_1783419387" r:id="rId7"/>
              </w:object>
            </w:r>
          </w:p>
          <w:p w:rsidR="005910D3" w:rsidRDefault="005910D3" w:rsidP="002B2C4C">
            <w:pPr>
              <w:spacing w:after="0" w:line="240" w:lineRule="auto"/>
              <w:jc w:val="both"/>
              <w:rPr>
                <w:rFonts w:asciiTheme="majorBidi" w:hAnsiTheme="majorBidi" w:cstheme="majorBidi"/>
                <w:b/>
                <w:bCs/>
                <w:sz w:val="24"/>
                <w:szCs w:val="24"/>
              </w:rPr>
            </w:pPr>
            <w:r w:rsidRPr="003B5595">
              <w:rPr>
                <w:rFonts w:asciiTheme="majorBidi" w:hAnsiTheme="majorBidi" w:cstheme="majorBidi"/>
                <w:b/>
                <w:bCs/>
                <w:sz w:val="24"/>
                <w:szCs w:val="24"/>
              </w:rPr>
              <w:t>Figure (1) Gender distribution of the studied patients</w:t>
            </w: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r w:rsidRPr="009F2C30">
              <w:rPr>
                <w:rFonts w:ascii="Times New Roman" w:eastAsia="Calibri" w:hAnsi="Times New Roman" w:cs="Times New Roman"/>
                <w:kern w:val="2"/>
                <w:sz w:val="20"/>
                <w:szCs w:val="20"/>
                <w:lang w:val="en-US"/>
                <w14:ligatures w14:val="standardContextual"/>
              </w:rPr>
              <w:object w:dxaOrig="11597" w:dyaOrig="8453">
                <v:shape id="_x0000_i1026" type="#_x0000_t75" style="width:540.5pt;height:422.55pt" o:ole="" o:bordertopcolor="this" o:borderleftcolor="this" o:borderbottomcolor="this" o:borderrightcolor="this">
                  <v:imagedata r:id="rId8" o:title=""/>
                  <w10:bordertop type="single" width="12"/>
                  <w10:borderleft type="single" width="12"/>
                  <w10:borderbottom type="single" width="12"/>
                  <w10:borderright type="single" width="12"/>
                </v:shape>
                <o:OLEObject Type="Embed" ProgID="Prism8.Document" ShapeID="_x0000_i1026" DrawAspect="Content" ObjectID="_1783419388" r:id="rId9"/>
              </w:object>
            </w: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Pr="009F2C30" w:rsidRDefault="009F2C30" w:rsidP="009F2C30">
            <w:pPr>
              <w:spacing w:after="0" w:line="240" w:lineRule="auto"/>
              <w:jc w:val="center"/>
              <w:rPr>
                <w:rFonts w:ascii="Times New Roman" w:eastAsia="Calibri" w:hAnsi="Times New Roman" w:cs="Times New Roman"/>
                <w:b/>
                <w:bCs/>
                <w:kern w:val="2"/>
                <w:sz w:val="24"/>
                <w:szCs w:val="24"/>
                <w:rtl/>
                <w:lang w:val="en-US" w:bidi="ar-EG"/>
                <w14:ligatures w14:val="standardContextual"/>
              </w:rPr>
            </w:pPr>
            <w:r w:rsidRPr="009F2C30">
              <w:rPr>
                <w:rFonts w:ascii="Times New Roman" w:eastAsia="Calibri" w:hAnsi="Times New Roman" w:cs="Times New Roman"/>
                <w:kern w:val="2"/>
                <w:sz w:val="20"/>
                <w:szCs w:val="20"/>
                <w:lang w:val="en-US"/>
                <w14:ligatures w14:val="standardContextual"/>
              </w:rPr>
              <w:tab/>
            </w:r>
            <w:r w:rsidRPr="009F2C30">
              <w:rPr>
                <w:rFonts w:ascii="Times New Roman" w:eastAsia="Calibri" w:hAnsi="Times New Roman" w:cs="Times New Roman"/>
                <w:b/>
                <w:bCs/>
                <w:kern w:val="2"/>
                <w:sz w:val="24"/>
                <w:szCs w:val="24"/>
                <w:lang w:val="en-US"/>
                <w14:ligatures w14:val="standardContextual"/>
              </w:rPr>
              <w:t>Figure (</w:t>
            </w:r>
            <w:r>
              <w:rPr>
                <w:rFonts w:ascii="Times New Roman" w:eastAsia="Calibri" w:hAnsi="Times New Roman" w:cs="Times New Roman"/>
                <w:b/>
                <w:bCs/>
                <w:kern w:val="2"/>
                <w:sz w:val="24"/>
                <w:szCs w:val="24"/>
                <w:lang w:val="en-US"/>
                <w14:ligatures w14:val="standardContextual"/>
              </w:rPr>
              <w:t>2</w:t>
            </w:r>
            <w:r w:rsidRPr="009F2C30">
              <w:rPr>
                <w:rFonts w:ascii="Times New Roman" w:eastAsia="Calibri" w:hAnsi="Times New Roman" w:cs="Times New Roman"/>
                <w:b/>
                <w:bCs/>
                <w:kern w:val="2"/>
                <w:sz w:val="24"/>
                <w:szCs w:val="24"/>
                <w:lang w:val="en-US"/>
                <w14:ligatures w14:val="standardContextual"/>
              </w:rPr>
              <w:t>) Agreement between echo and CT findings of the studied patients</w:t>
            </w:r>
          </w:p>
          <w:p w:rsidR="009F2C30" w:rsidRDefault="009F2C30" w:rsidP="002B2C4C">
            <w:pPr>
              <w:spacing w:after="0" w:line="240" w:lineRule="auto"/>
              <w:jc w:val="both"/>
              <w:rPr>
                <w:rFonts w:asciiTheme="majorBidi" w:hAnsiTheme="majorBidi" w:cstheme="majorBidi"/>
                <w:b/>
                <w:bCs/>
                <w:sz w:val="24"/>
                <w:szCs w:val="24"/>
                <w:lang w:bidi="ar-EG"/>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Default="009F2C30" w:rsidP="002B2C4C">
            <w:pPr>
              <w:spacing w:after="0" w:line="240" w:lineRule="auto"/>
              <w:jc w:val="both"/>
              <w:rPr>
                <w:rFonts w:asciiTheme="majorBidi" w:hAnsiTheme="majorBidi" w:cstheme="majorBidi"/>
                <w:b/>
                <w:bCs/>
                <w:sz w:val="24"/>
                <w:szCs w:val="24"/>
              </w:rPr>
            </w:pPr>
          </w:p>
          <w:p w:rsidR="009F2C30" w:rsidRPr="003B5595" w:rsidRDefault="009F2C30" w:rsidP="002B2C4C">
            <w:pPr>
              <w:spacing w:after="0" w:line="240" w:lineRule="auto"/>
              <w:jc w:val="both"/>
              <w:rPr>
                <w:rFonts w:asciiTheme="majorBidi" w:hAnsiTheme="majorBidi" w:cstheme="majorBidi"/>
                <w:b/>
                <w:bCs/>
                <w:sz w:val="24"/>
                <w:szCs w:val="24"/>
                <w:lang w:bidi="ar-EG"/>
              </w:rPr>
            </w:pPr>
          </w:p>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CF0242" w:rsidRPr="003B5595" w:rsidRDefault="00CF0242" w:rsidP="002B2C4C">
            <w:pPr>
              <w:spacing w:after="0" w:line="240" w:lineRule="auto"/>
              <w:jc w:val="both"/>
              <w:rPr>
                <w:rFonts w:asciiTheme="majorBidi" w:eastAsia="Times New Roman" w:hAnsiTheme="majorBidi" w:cstheme="majorBidi"/>
                <w:color w:val="222222"/>
                <w:sz w:val="24"/>
                <w:szCs w:val="24"/>
                <w:lang w:eastAsia="en-GB"/>
              </w:rPr>
            </w:pPr>
          </w:p>
          <w:p w:rsidR="002B2C4C" w:rsidRPr="003B5595" w:rsidRDefault="002B2C4C" w:rsidP="002B2C4C">
            <w:pPr>
              <w:spacing w:after="0" w:line="240" w:lineRule="auto"/>
              <w:jc w:val="both"/>
              <w:rPr>
                <w:rFonts w:asciiTheme="majorBidi" w:hAnsiTheme="majorBidi" w:cstheme="majorBidi"/>
                <w:b/>
                <w:bCs/>
                <w:sz w:val="24"/>
                <w:szCs w:val="24"/>
              </w:rPr>
            </w:pPr>
          </w:p>
          <w:p w:rsidR="002B2C4C" w:rsidRPr="003B5595" w:rsidRDefault="002B2C4C" w:rsidP="002B2C4C">
            <w:pPr>
              <w:spacing w:after="0" w:line="240" w:lineRule="auto"/>
              <w:jc w:val="both"/>
              <w:rPr>
                <w:rFonts w:asciiTheme="majorBidi" w:hAnsiTheme="majorBidi" w:cstheme="majorBidi"/>
                <w:b/>
                <w:bCs/>
                <w:sz w:val="24"/>
                <w:szCs w:val="24"/>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jc w:val="both"/>
              <w:rPr>
                <w:rFonts w:asciiTheme="majorBidi" w:hAnsiTheme="majorBidi" w:cstheme="majorBidi"/>
                <w:b/>
                <w:color w:val="FF0000"/>
                <w:sz w:val="24"/>
                <w:szCs w:val="24"/>
              </w:rPr>
            </w:pPr>
            <w:r w:rsidRPr="003B5595">
              <w:rPr>
                <w:rFonts w:asciiTheme="majorBidi" w:hAnsiTheme="majorBidi" w:cstheme="majorBidi"/>
                <w:b/>
                <w:noProof/>
                <w:color w:val="FF0000"/>
                <w:sz w:val="24"/>
                <w:szCs w:val="24"/>
                <w:lang w:eastAsia="en-GB"/>
              </w:rPr>
              <w:drawing>
                <wp:anchor distT="0" distB="0" distL="114300" distR="114300" simplePos="0" relativeHeight="251661312" behindDoc="0" locked="0" layoutInCell="1" allowOverlap="1" wp14:anchorId="7110BC03" wp14:editId="2A09C43D">
                  <wp:simplePos x="0" y="0"/>
                  <wp:positionH relativeFrom="margin">
                    <wp:posOffset>2850515</wp:posOffset>
                  </wp:positionH>
                  <wp:positionV relativeFrom="paragraph">
                    <wp:posOffset>495935</wp:posOffset>
                  </wp:positionV>
                  <wp:extent cx="2599690" cy="2728595"/>
                  <wp:effectExtent l="0" t="0" r="0" b="0"/>
                  <wp:wrapThrough wrapText="bothSides">
                    <wp:wrapPolygon edited="0">
                      <wp:start x="0" y="0"/>
                      <wp:lineTo x="0" y="21414"/>
                      <wp:lineTo x="21368" y="21414"/>
                      <wp:lineTo x="213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9690" cy="2728595"/>
                          </a:xfrm>
                          <a:prstGeom prst="rect">
                            <a:avLst/>
                          </a:prstGeom>
                        </pic:spPr>
                      </pic:pic>
                    </a:graphicData>
                  </a:graphic>
                  <wp14:sizeRelH relativeFrom="margin">
                    <wp14:pctWidth>0</wp14:pctWidth>
                  </wp14:sizeRelH>
                  <wp14:sizeRelV relativeFrom="margin">
                    <wp14:pctHeight>0</wp14:pctHeight>
                  </wp14:sizeRelV>
                </wp:anchor>
              </w:drawing>
            </w:r>
            <w:r w:rsidRPr="003B5595">
              <w:rPr>
                <w:rFonts w:asciiTheme="majorBidi" w:hAnsiTheme="majorBidi" w:cstheme="majorBidi"/>
                <w:b/>
                <w:color w:val="FF0000"/>
                <w:sz w:val="24"/>
                <w:szCs w:val="24"/>
              </w:rPr>
              <w:t>Case 1:</w:t>
            </w:r>
          </w:p>
          <w:p w:rsidR="00BF1B80" w:rsidRPr="003B5595" w:rsidRDefault="00BF1B80" w:rsidP="002B2C4C">
            <w:pPr>
              <w:jc w:val="both"/>
              <w:rPr>
                <w:rFonts w:asciiTheme="majorBidi" w:hAnsiTheme="majorBidi" w:cstheme="majorBidi"/>
                <w:b/>
                <w:color w:val="FF0000"/>
                <w:sz w:val="24"/>
                <w:szCs w:val="24"/>
              </w:rPr>
            </w:pPr>
            <w:r w:rsidRPr="003B5595">
              <w:rPr>
                <w:rFonts w:asciiTheme="majorBidi" w:hAnsiTheme="majorBidi" w:cstheme="majorBidi"/>
                <w:b/>
                <w:noProof/>
                <w:color w:val="FF0000"/>
                <w:sz w:val="24"/>
                <w:szCs w:val="24"/>
                <w:lang w:eastAsia="en-GB"/>
              </w:rPr>
              <w:drawing>
                <wp:anchor distT="0" distB="0" distL="114300" distR="114300" simplePos="0" relativeHeight="251662336" behindDoc="0" locked="0" layoutInCell="1" allowOverlap="1" wp14:anchorId="53BA2975" wp14:editId="27D54A6B">
                  <wp:simplePos x="0" y="0"/>
                  <wp:positionH relativeFrom="margin">
                    <wp:align>center</wp:align>
                  </wp:positionH>
                  <wp:positionV relativeFrom="paragraph">
                    <wp:posOffset>3044825</wp:posOffset>
                  </wp:positionV>
                  <wp:extent cx="2831465" cy="2479675"/>
                  <wp:effectExtent l="0" t="0" r="6985" b="0"/>
                  <wp:wrapThrough wrapText="bothSides">
                    <wp:wrapPolygon edited="0">
                      <wp:start x="0" y="0"/>
                      <wp:lineTo x="0" y="21406"/>
                      <wp:lineTo x="21508" y="21406"/>
                      <wp:lineTo x="2150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1465" cy="2479675"/>
                          </a:xfrm>
                          <a:prstGeom prst="rect">
                            <a:avLst/>
                          </a:prstGeom>
                        </pic:spPr>
                      </pic:pic>
                    </a:graphicData>
                  </a:graphic>
                  <wp14:sizeRelH relativeFrom="margin">
                    <wp14:pctWidth>0</wp14:pctWidth>
                  </wp14:sizeRelH>
                  <wp14:sizeRelV relativeFrom="margin">
                    <wp14:pctHeight>0</wp14:pctHeight>
                  </wp14:sizeRelV>
                </wp:anchor>
              </w:drawing>
            </w:r>
            <w:r w:rsidRPr="003B5595">
              <w:rPr>
                <w:rFonts w:asciiTheme="majorBidi" w:hAnsiTheme="majorBidi" w:cstheme="majorBidi"/>
                <w:b/>
                <w:noProof/>
                <w:color w:val="FF0000"/>
                <w:sz w:val="24"/>
                <w:szCs w:val="24"/>
                <w:lang w:eastAsia="en-GB"/>
              </w:rPr>
              <w:drawing>
                <wp:anchor distT="0" distB="0" distL="114300" distR="114300" simplePos="0" relativeHeight="251659264" behindDoc="0" locked="0" layoutInCell="1" allowOverlap="1" wp14:anchorId="3C94A757" wp14:editId="2DE47E7C">
                  <wp:simplePos x="0" y="0"/>
                  <wp:positionH relativeFrom="column">
                    <wp:posOffset>311150</wp:posOffset>
                  </wp:positionH>
                  <wp:positionV relativeFrom="paragraph">
                    <wp:posOffset>163830</wp:posOffset>
                  </wp:positionV>
                  <wp:extent cx="2489440" cy="2743200"/>
                  <wp:effectExtent l="0" t="0" r="6350" b="0"/>
                  <wp:wrapThrough wrapText="bothSides">
                    <wp:wrapPolygon edited="0">
                      <wp:start x="0" y="0"/>
                      <wp:lineTo x="0" y="21450"/>
                      <wp:lineTo x="21490" y="21450"/>
                      <wp:lineTo x="214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9440" cy="2743200"/>
                          </a:xfrm>
                          <a:prstGeom prst="rect">
                            <a:avLst/>
                          </a:prstGeom>
                        </pic:spPr>
                      </pic:pic>
                    </a:graphicData>
                  </a:graphic>
                  <wp14:sizeRelH relativeFrom="margin">
                    <wp14:pctWidth>0</wp14:pctWidth>
                  </wp14:sizeRelH>
                  <wp14:sizeRelV relativeFrom="margin">
                    <wp14:pctHeight>0</wp14:pctHeight>
                  </wp14:sizeRelV>
                </wp:anchor>
              </w:drawing>
            </w: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9F2C30" w:rsidRDefault="009F2C30" w:rsidP="002B2C4C">
            <w:pPr>
              <w:jc w:val="both"/>
              <w:rPr>
                <w:rFonts w:asciiTheme="majorBidi" w:hAnsiTheme="majorBidi" w:cstheme="majorBidi"/>
                <w:b/>
                <w:color w:val="FF0000"/>
                <w:sz w:val="24"/>
                <w:szCs w:val="24"/>
              </w:rPr>
            </w:pPr>
          </w:p>
          <w:p w:rsidR="009F2C30" w:rsidRDefault="009F2C30" w:rsidP="002B2C4C">
            <w:pPr>
              <w:jc w:val="both"/>
              <w:rPr>
                <w:rFonts w:asciiTheme="majorBidi" w:hAnsiTheme="majorBidi" w:cstheme="majorBidi"/>
                <w:b/>
                <w:color w:val="FF0000"/>
                <w:sz w:val="24"/>
                <w:szCs w:val="24"/>
              </w:rPr>
            </w:pPr>
          </w:p>
          <w:p w:rsidR="009F2C30" w:rsidRDefault="009F2C30" w:rsidP="002B2C4C">
            <w:pPr>
              <w:jc w:val="both"/>
              <w:rPr>
                <w:rFonts w:asciiTheme="majorBidi" w:hAnsiTheme="majorBidi" w:cstheme="majorBidi"/>
                <w:b/>
                <w:color w:val="FF0000"/>
                <w:sz w:val="24"/>
                <w:szCs w:val="24"/>
              </w:rPr>
            </w:pPr>
            <w:r w:rsidRPr="003B5595">
              <w:rPr>
                <w:rFonts w:asciiTheme="majorBidi" w:hAnsiTheme="majorBidi" w:cstheme="majorBidi"/>
                <w:b/>
                <w:noProof/>
                <w:color w:val="FF0000"/>
                <w:sz w:val="24"/>
                <w:szCs w:val="24"/>
                <w:lang w:eastAsia="en-GB"/>
              </w:rPr>
              <mc:AlternateContent>
                <mc:Choice Requires="wps">
                  <w:drawing>
                    <wp:anchor distT="0" distB="0" distL="114300" distR="114300" simplePos="0" relativeHeight="251660288" behindDoc="0" locked="0" layoutInCell="1" allowOverlap="1" wp14:anchorId="4C6ACA2B" wp14:editId="37DABA46">
                      <wp:simplePos x="0" y="0"/>
                      <wp:positionH relativeFrom="margin">
                        <wp:posOffset>463266</wp:posOffset>
                      </wp:positionH>
                      <wp:positionV relativeFrom="paragraph">
                        <wp:posOffset>93586</wp:posOffset>
                      </wp:positionV>
                      <wp:extent cx="5953125" cy="14573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5953125" cy="1457325"/>
                              </a:xfrm>
                              <a:prstGeom prst="rect">
                                <a:avLst/>
                              </a:prstGeom>
                              <a:solidFill>
                                <a:sysClr val="window" lastClr="FFFFFF"/>
                              </a:solidFill>
                              <a:ln w="6350">
                                <a:solidFill>
                                  <a:prstClr val="black"/>
                                </a:solidFill>
                              </a:ln>
                            </wps:spPr>
                            <wps:txbx>
                              <w:txbxContent>
                                <w:p w:rsidR="00BF1B80" w:rsidRPr="001346A5" w:rsidRDefault="00E132BD" w:rsidP="00D662B3">
                                  <w:pPr>
                                    <w:spacing w:before="120" w:after="240" w:line="360" w:lineRule="auto"/>
                                    <w:ind w:left="540" w:hanging="540"/>
                                    <w:jc w:val="both"/>
                                    <w:rPr>
                                      <w:rFonts w:asciiTheme="majorBidi" w:hAnsiTheme="majorBidi" w:cstheme="majorBidi"/>
                                      <w:sz w:val="24"/>
                                      <w:szCs w:val="24"/>
                                    </w:rPr>
                                  </w:pPr>
                                  <w:proofErr w:type="gramStart"/>
                                  <w:r>
                                    <w:rPr>
                                      <w:rFonts w:asciiTheme="majorBidi" w:hAnsiTheme="majorBidi" w:cstheme="majorBidi"/>
                                      <w:b/>
                                      <w:sz w:val="24"/>
                                      <w:szCs w:val="24"/>
                                    </w:rPr>
                                    <w:t>F</w:t>
                                  </w:r>
                                  <w:r w:rsidR="00BF1B80">
                                    <w:rPr>
                                      <w:rFonts w:asciiTheme="majorBidi" w:hAnsiTheme="majorBidi" w:cstheme="majorBidi"/>
                                      <w:b/>
                                      <w:sz w:val="24"/>
                                      <w:szCs w:val="24"/>
                                    </w:rPr>
                                    <w:t>ig</w:t>
                                  </w:r>
                                  <w:r w:rsidR="00D662B3">
                                    <w:rPr>
                                      <w:rFonts w:asciiTheme="majorBidi" w:hAnsiTheme="majorBidi" w:cstheme="majorBidi"/>
                                      <w:b/>
                                      <w:sz w:val="24"/>
                                      <w:szCs w:val="24"/>
                                    </w:rPr>
                                    <w:t>3</w:t>
                                  </w:r>
                                  <w:r w:rsidR="00BF1B80" w:rsidRPr="001346A5">
                                    <w:rPr>
                                      <w:rFonts w:asciiTheme="majorBidi" w:hAnsiTheme="majorBidi" w:cstheme="majorBidi"/>
                                      <w:b/>
                                      <w:sz w:val="24"/>
                                      <w:szCs w:val="24"/>
                                    </w:rPr>
                                    <w:t xml:space="preserve">: </w:t>
                                  </w:r>
                                  <w:proofErr w:type="spellStart"/>
                                  <w:r w:rsidR="00BF1B80" w:rsidRPr="001346A5">
                                    <w:rPr>
                                      <w:rFonts w:asciiTheme="majorBidi" w:hAnsiTheme="majorBidi" w:cstheme="majorBidi"/>
                                      <w:b/>
                                      <w:sz w:val="24"/>
                                      <w:szCs w:val="24"/>
                                    </w:rPr>
                                    <w:t>Amale</w:t>
                                  </w:r>
                                  <w:proofErr w:type="spellEnd"/>
                                  <w:r w:rsidR="00BF1B80" w:rsidRPr="001346A5">
                                    <w:rPr>
                                      <w:rFonts w:asciiTheme="majorBidi" w:hAnsiTheme="majorBidi" w:cstheme="majorBidi"/>
                                      <w:b/>
                                      <w:sz w:val="24"/>
                                      <w:szCs w:val="24"/>
                                    </w:rPr>
                                    <w:t xml:space="preserve"> patient 3yrs old,</w:t>
                                  </w:r>
                                  <w:r w:rsidR="00BF1B80" w:rsidRPr="001346A5">
                                    <w:rPr>
                                      <w:rFonts w:asciiTheme="majorBidi" w:hAnsiTheme="majorBidi" w:cstheme="majorBidi"/>
                                      <w:sz w:val="24"/>
                                      <w:szCs w:val="24"/>
                                    </w:rPr>
                                    <w:t xml:space="preserve"> cardiac CT shows: </w:t>
                                  </w:r>
                                  <w:r w:rsidR="00BF1B80" w:rsidRPr="001346A5">
                                    <w:rPr>
                                      <w:rFonts w:asciiTheme="majorBidi" w:hAnsiTheme="majorBidi" w:cstheme="majorBidi"/>
                                      <w:b/>
                                      <w:color w:val="FF0000"/>
                                      <w:sz w:val="24"/>
                                      <w:szCs w:val="24"/>
                                    </w:rPr>
                                    <w:t>A&amp;B:</w:t>
                                  </w:r>
                                  <w:r w:rsidR="00BF1B80" w:rsidRPr="001346A5">
                                    <w:rPr>
                                      <w:rFonts w:asciiTheme="majorBidi" w:hAnsiTheme="majorBidi" w:cstheme="majorBidi"/>
                                      <w:color w:val="FF0000"/>
                                      <w:sz w:val="24"/>
                                      <w:szCs w:val="24"/>
                                    </w:rPr>
                                    <w:t xml:space="preserve"> </w:t>
                                  </w:r>
                                  <w:r w:rsidR="00BF1B80" w:rsidRPr="001346A5">
                                    <w:rPr>
                                      <w:rFonts w:asciiTheme="majorBidi" w:hAnsiTheme="majorBidi" w:cstheme="majorBidi"/>
                                      <w:sz w:val="24"/>
                                      <w:szCs w:val="24"/>
                                    </w:rPr>
                                    <w:t xml:space="preserve">sagittal MIP &amp;VR image of aortic arch &amp;descending aorta show: </w:t>
                                  </w:r>
                                  <w:r w:rsidR="00BF1B80" w:rsidRPr="001346A5">
                                    <w:rPr>
                                      <w:rFonts w:asciiTheme="majorBidi" w:hAnsiTheme="majorBidi" w:cstheme="majorBidi"/>
                                      <w:bCs/>
                                      <w:sz w:val="24"/>
                                      <w:szCs w:val="24"/>
                                    </w:rPr>
                                    <w:t>A long segment of irregular stenosis of the descending thoracic aorta is seen showing marked luminal reduction(</w:t>
                                  </w:r>
                                  <w:r w:rsidR="00BF1B80" w:rsidRPr="001346A5">
                                    <w:rPr>
                                      <w:rFonts w:asciiTheme="majorBidi" w:hAnsiTheme="majorBidi" w:cstheme="majorBidi"/>
                                      <w:b/>
                                      <w:bCs/>
                                      <w:sz w:val="24"/>
                                      <w:szCs w:val="24"/>
                                    </w:rPr>
                                    <w:t>aortic hypoplasia</w:t>
                                  </w:r>
                                  <w:r w:rsidR="00BF1B80" w:rsidRPr="001346A5">
                                    <w:rPr>
                                      <w:rFonts w:asciiTheme="majorBidi" w:hAnsiTheme="majorBidi" w:cstheme="majorBidi"/>
                                      <w:bCs/>
                                      <w:sz w:val="24"/>
                                      <w:szCs w:val="24"/>
                                    </w:rPr>
                                    <w:t>)</w:t>
                                  </w:r>
                                  <w:r w:rsidR="00BF1B80" w:rsidRPr="001346A5">
                                    <w:rPr>
                                      <w:rFonts w:asciiTheme="majorBidi" w:hAnsiTheme="majorBidi" w:cstheme="majorBidi"/>
                                      <w:b/>
                                      <w:bCs/>
                                      <w:sz w:val="24"/>
                                      <w:szCs w:val="24"/>
                                    </w:rPr>
                                    <w:t xml:space="preserve">, </w:t>
                                  </w:r>
                                  <w:r w:rsidR="00BF1B80" w:rsidRPr="001346A5">
                                    <w:rPr>
                                      <w:rFonts w:asciiTheme="majorBidi" w:hAnsiTheme="majorBidi" w:cstheme="majorBidi"/>
                                      <w:b/>
                                      <w:bCs/>
                                      <w:color w:val="FF0000"/>
                                      <w:sz w:val="24"/>
                                      <w:szCs w:val="24"/>
                                    </w:rPr>
                                    <w:t>C:</w:t>
                                  </w:r>
                                  <w:r w:rsidR="00BF1B80" w:rsidRPr="001346A5">
                                    <w:rPr>
                                      <w:rFonts w:asciiTheme="majorBidi" w:hAnsiTheme="majorBidi" w:cstheme="majorBidi"/>
                                      <w:sz w:val="24"/>
                                      <w:szCs w:val="24"/>
                                    </w:rPr>
                                    <w:t>3D image shows: Extensive network of vascular collaterals (hypertrophied internal mammary arteries ,intercostal and prevertebral arteries) providing arterial supply to the lower body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6ACA2B" id="_x0000_t202" coordsize="21600,21600" o:spt="202" path="m,l,21600r21600,l21600,xe">
                      <v:stroke joinstyle="miter"/>
                      <v:path gradientshapeok="t" o:connecttype="rect"/>
                    </v:shapetype>
                    <v:shape id="Text Box 28" o:spid="_x0000_s1026" type="#_x0000_t202" style="position:absolute;left:0;text-align:left;margin-left:36.5pt;margin-top:7.35pt;width:468.75pt;height:114.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" fillcolor="window" strokeweight=".5pt">
                      <v:textbox>
                        <w:txbxContent>
                          <w:p w:rsidR="00BF1B80" w:rsidRPr="001346A5" w:rsidRDefault="00E132BD" w:rsidP="00D662B3">
                            <w:pPr>
                              <w:spacing w:before="120" w:after="240" w:line="360" w:lineRule="auto"/>
                              <w:ind w:left="540" w:hanging="540"/>
                              <w:jc w:val="both"/>
                              <w:rPr>
                                <w:rFonts w:asciiTheme="majorBidi" w:hAnsiTheme="majorBidi" w:cstheme="majorBidi"/>
                                <w:sz w:val="24"/>
                                <w:szCs w:val="24"/>
                              </w:rPr>
                            </w:pPr>
                            <w:proofErr w:type="gramStart"/>
                            <w:r>
                              <w:rPr>
                                <w:rFonts w:asciiTheme="majorBidi" w:hAnsiTheme="majorBidi" w:cstheme="majorBidi"/>
                                <w:b/>
                                <w:sz w:val="24"/>
                                <w:szCs w:val="24"/>
                              </w:rPr>
                              <w:t>F</w:t>
                            </w:r>
                            <w:r w:rsidR="00BF1B80">
                              <w:rPr>
                                <w:rFonts w:asciiTheme="majorBidi" w:hAnsiTheme="majorBidi" w:cstheme="majorBidi"/>
                                <w:b/>
                                <w:sz w:val="24"/>
                                <w:szCs w:val="24"/>
                              </w:rPr>
                              <w:t>ig</w:t>
                            </w:r>
                            <w:r w:rsidR="00D662B3">
                              <w:rPr>
                                <w:rFonts w:asciiTheme="majorBidi" w:hAnsiTheme="majorBidi" w:cstheme="majorBidi"/>
                                <w:b/>
                                <w:sz w:val="24"/>
                                <w:szCs w:val="24"/>
                              </w:rPr>
                              <w:t>3</w:t>
                            </w:r>
                            <w:r w:rsidR="00BF1B80" w:rsidRPr="001346A5">
                              <w:rPr>
                                <w:rFonts w:asciiTheme="majorBidi" w:hAnsiTheme="majorBidi" w:cstheme="majorBidi"/>
                                <w:b/>
                                <w:sz w:val="24"/>
                                <w:szCs w:val="24"/>
                              </w:rPr>
                              <w:t xml:space="preserve">: </w:t>
                            </w:r>
                            <w:proofErr w:type="spellStart"/>
                            <w:r w:rsidR="00BF1B80" w:rsidRPr="001346A5">
                              <w:rPr>
                                <w:rFonts w:asciiTheme="majorBidi" w:hAnsiTheme="majorBidi" w:cstheme="majorBidi"/>
                                <w:b/>
                                <w:sz w:val="24"/>
                                <w:szCs w:val="24"/>
                              </w:rPr>
                              <w:t>Amale</w:t>
                            </w:r>
                            <w:proofErr w:type="spellEnd"/>
                            <w:r w:rsidR="00BF1B80" w:rsidRPr="001346A5">
                              <w:rPr>
                                <w:rFonts w:asciiTheme="majorBidi" w:hAnsiTheme="majorBidi" w:cstheme="majorBidi"/>
                                <w:b/>
                                <w:sz w:val="24"/>
                                <w:szCs w:val="24"/>
                              </w:rPr>
                              <w:t xml:space="preserve"> patient 3yrs old,</w:t>
                            </w:r>
                            <w:r w:rsidR="00BF1B80" w:rsidRPr="001346A5">
                              <w:rPr>
                                <w:rFonts w:asciiTheme="majorBidi" w:hAnsiTheme="majorBidi" w:cstheme="majorBidi"/>
                                <w:sz w:val="24"/>
                                <w:szCs w:val="24"/>
                              </w:rPr>
                              <w:t xml:space="preserve"> cardiac CT shows: </w:t>
                            </w:r>
                            <w:r w:rsidR="00BF1B80" w:rsidRPr="001346A5">
                              <w:rPr>
                                <w:rFonts w:asciiTheme="majorBidi" w:hAnsiTheme="majorBidi" w:cstheme="majorBidi"/>
                                <w:b/>
                                <w:color w:val="FF0000"/>
                                <w:sz w:val="24"/>
                                <w:szCs w:val="24"/>
                              </w:rPr>
                              <w:t>A&amp;B:</w:t>
                            </w:r>
                            <w:r w:rsidR="00BF1B80" w:rsidRPr="001346A5">
                              <w:rPr>
                                <w:rFonts w:asciiTheme="majorBidi" w:hAnsiTheme="majorBidi" w:cstheme="majorBidi"/>
                                <w:color w:val="FF0000"/>
                                <w:sz w:val="24"/>
                                <w:szCs w:val="24"/>
                              </w:rPr>
                              <w:t xml:space="preserve"> </w:t>
                            </w:r>
                            <w:r w:rsidR="00BF1B80" w:rsidRPr="001346A5">
                              <w:rPr>
                                <w:rFonts w:asciiTheme="majorBidi" w:hAnsiTheme="majorBidi" w:cstheme="majorBidi"/>
                                <w:sz w:val="24"/>
                                <w:szCs w:val="24"/>
                              </w:rPr>
                              <w:t xml:space="preserve">sagittal MIP &amp;VR image of aortic arch &amp;descending aorta show: </w:t>
                            </w:r>
                            <w:r w:rsidR="00BF1B80" w:rsidRPr="001346A5">
                              <w:rPr>
                                <w:rFonts w:asciiTheme="majorBidi" w:hAnsiTheme="majorBidi" w:cstheme="majorBidi"/>
                                <w:bCs/>
                                <w:sz w:val="24"/>
                                <w:szCs w:val="24"/>
                              </w:rPr>
                              <w:t>A long segment of irregular stenosis of the descending thoracic aorta is seen showing marked luminal reduction(</w:t>
                            </w:r>
                            <w:r w:rsidR="00BF1B80" w:rsidRPr="001346A5">
                              <w:rPr>
                                <w:rFonts w:asciiTheme="majorBidi" w:hAnsiTheme="majorBidi" w:cstheme="majorBidi"/>
                                <w:b/>
                                <w:bCs/>
                                <w:sz w:val="24"/>
                                <w:szCs w:val="24"/>
                              </w:rPr>
                              <w:t>aortic hypoplasia</w:t>
                            </w:r>
                            <w:r w:rsidR="00BF1B80" w:rsidRPr="001346A5">
                              <w:rPr>
                                <w:rFonts w:asciiTheme="majorBidi" w:hAnsiTheme="majorBidi" w:cstheme="majorBidi"/>
                                <w:bCs/>
                                <w:sz w:val="24"/>
                                <w:szCs w:val="24"/>
                              </w:rPr>
                              <w:t>)</w:t>
                            </w:r>
                            <w:r w:rsidR="00BF1B80" w:rsidRPr="001346A5">
                              <w:rPr>
                                <w:rFonts w:asciiTheme="majorBidi" w:hAnsiTheme="majorBidi" w:cstheme="majorBidi"/>
                                <w:b/>
                                <w:bCs/>
                                <w:sz w:val="24"/>
                                <w:szCs w:val="24"/>
                              </w:rPr>
                              <w:t xml:space="preserve">, </w:t>
                            </w:r>
                            <w:r w:rsidR="00BF1B80" w:rsidRPr="001346A5">
                              <w:rPr>
                                <w:rFonts w:asciiTheme="majorBidi" w:hAnsiTheme="majorBidi" w:cstheme="majorBidi"/>
                                <w:b/>
                                <w:bCs/>
                                <w:color w:val="FF0000"/>
                                <w:sz w:val="24"/>
                                <w:szCs w:val="24"/>
                              </w:rPr>
                              <w:t>C:</w:t>
                            </w:r>
                            <w:r w:rsidR="00BF1B80" w:rsidRPr="001346A5">
                              <w:rPr>
                                <w:rFonts w:asciiTheme="majorBidi" w:hAnsiTheme="majorBidi" w:cstheme="majorBidi"/>
                                <w:sz w:val="24"/>
                                <w:szCs w:val="24"/>
                              </w:rPr>
                              <w:t>3D image shows: Extensive network of vascular collaterals (hypertrophied internal mammary arteries ,intercostal and prevertebral arteries) providing arterial supply to the lower body</w:t>
                            </w:r>
                            <w:proofErr w:type="gramEnd"/>
                          </w:p>
                        </w:txbxContent>
                      </v:textbox>
                      <w10:wrap anchorx="margin"/>
                    </v:shape>
                  </w:pict>
                </mc:Fallback>
              </mc:AlternateContent>
            </w:r>
          </w:p>
          <w:p w:rsidR="009F2C30" w:rsidRDefault="009F2C30" w:rsidP="002B2C4C">
            <w:pPr>
              <w:jc w:val="both"/>
              <w:rPr>
                <w:rFonts w:asciiTheme="majorBidi" w:hAnsiTheme="majorBidi" w:cstheme="majorBidi"/>
                <w:b/>
                <w:color w:val="FF0000"/>
                <w:sz w:val="24"/>
                <w:szCs w:val="24"/>
              </w:rPr>
            </w:pPr>
          </w:p>
          <w:p w:rsidR="009F2C30" w:rsidRDefault="009F2C30" w:rsidP="002B2C4C">
            <w:pPr>
              <w:jc w:val="both"/>
              <w:rPr>
                <w:rFonts w:asciiTheme="majorBidi" w:hAnsiTheme="majorBidi" w:cstheme="majorBidi"/>
                <w:b/>
                <w:color w:val="FF0000"/>
                <w:sz w:val="24"/>
                <w:szCs w:val="24"/>
              </w:rPr>
            </w:pPr>
          </w:p>
          <w:p w:rsidR="009F2C30" w:rsidRDefault="009F2C30" w:rsidP="002B2C4C">
            <w:pPr>
              <w:jc w:val="both"/>
              <w:rPr>
                <w:rFonts w:asciiTheme="majorBidi" w:hAnsiTheme="majorBidi" w:cstheme="majorBidi"/>
                <w:b/>
                <w:color w:val="FF0000"/>
                <w:sz w:val="24"/>
                <w:szCs w:val="24"/>
              </w:rPr>
            </w:pPr>
          </w:p>
          <w:p w:rsidR="009F2C30" w:rsidRDefault="009F2C30" w:rsidP="002B2C4C">
            <w:pPr>
              <w:jc w:val="both"/>
              <w:rPr>
                <w:rFonts w:asciiTheme="majorBidi" w:hAnsiTheme="majorBidi" w:cstheme="majorBidi"/>
                <w:b/>
                <w:color w:val="FF0000"/>
                <w:sz w:val="24"/>
                <w:szCs w:val="24"/>
              </w:rPr>
            </w:pPr>
          </w:p>
          <w:p w:rsidR="009F2C30" w:rsidRDefault="009F2C3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r w:rsidRPr="003B5595">
              <w:rPr>
                <w:rFonts w:asciiTheme="majorBidi" w:hAnsiTheme="majorBidi" w:cstheme="majorBidi"/>
                <w:b/>
                <w:color w:val="FF0000"/>
                <w:sz w:val="24"/>
                <w:szCs w:val="24"/>
              </w:rPr>
              <w:lastRenderedPageBreak/>
              <w:t>Case 2:</w:t>
            </w:r>
          </w:p>
          <w:p w:rsidR="00BF1B80" w:rsidRPr="003B5595" w:rsidRDefault="00BF1B80" w:rsidP="002B2C4C">
            <w:pPr>
              <w:jc w:val="both"/>
              <w:rPr>
                <w:rFonts w:asciiTheme="majorBidi" w:hAnsiTheme="majorBidi" w:cstheme="majorBidi"/>
                <w:sz w:val="24"/>
                <w:szCs w:val="24"/>
              </w:rPr>
            </w:pPr>
            <w:r w:rsidRPr="003B5595">
              <w:rPr>
                <w:rFonts w:asciiTheme="majorBidi" w:hAnsiTheme="majorBidi" w:cstheme="majorBidi"/>
                <w:b/>
                <w:noProof/>
                <w:color w:val="FF0000"/>
                <w:sz w:val="24"/>
                <w:szCs w:val="24"/>
                <w:lang w:eastAsia="en-GB"/>
              </w:rPr>
              <mc:AlternateContent>
                <mc:Choice Requires="wps">
                  <w:drawing>
                    <wp:anchor distT="0" distB="0" distL="114300" distR="114300" simplePos="0" relativeHeight="251667456" behindDoc="0" locked="0" layoutInCell="1" allowOverlap="1" wp14:anchorId="4C6458A3" wp14:editId="40A9462C">
                      <wp:simplePos x="0" y="0"/>
                      <wp:positionH relativeFrom="column">
                        <wp:posOffset>3019425</wp:posOffset>
                      </wp:positionH>
                      <wp:positionV relativeFrom="paragraph">
                        <wp:posOffset>313055</wp:posOffset>
                      </wp:positionV>
                      <wp:extent cx="400050" cy="272415"/>
                      <wp:effectExtent l="0" t="0" r="19050" b="13335"/>
                      <wp:wrapNone/>
                      <wp:docPr id="210" name="Text Box 210"/>
                      <wp:cNvGraphicFramePr/>
                      <a:graphic xmlns:a="http://schemas.openxmlformats.org/drawingml/2006/main">
                        <a:graphicData uri="http://schemas.microsoft.com/office/word/2010/wordprocessingShape">
                          <wps:wsp>
                            <wps:cNvSpPr txBox="1"/>
                            <wps:spPr>
                              <a:xfrm>
                                <a:off x="0" y="0"/>
                                <a:ext cx="400050" cy="272415"/>
                              </a:xfrm>
                              <a:prstGeom prst="rect">
                                <a:avLst/>
                              </a:prstGeom>
                              <a:solidFill>
                                <a:sysClr val="window" lastClr="FFFFFF"/>
                              </a:solidFill>
                              <a:ln w="6350">
                                <a:solidFill>
                                  <a:prstClr val="black"/>
                                </a:solidFill>
                              </a:ln>
                            </wps:spPr>
                            <wps:txbx>
                              <w:txbxContent>
                                <w:p w:rsidR="00BF1B80" w:rsidRPr="002117A3" w:rsidRDefault="00BF1B80" w:rsidP="00BF1B80">
                                  <w:pPr>
                                    <w:rPr>
                                      <w:b/>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458A3" id="Text Box 210" o:spid="_x0000_s1027" type="#_x0000_t202" style="position:absolute;left:0;text-align:left;margin-left:237.75pt;margin-top:24.65pt;width:31.5pt;height:21.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" fillcolor="window" strokeweight=".5pt">
                      <v:textbox>
                        <w:txbxContent>
                          <w:p w:rsidR="00BF1B80" w:rsidRPr="002117A3" w:rsidRDefault="00BF1B80" w:rsidP="00BF1B80">
                            <w:pPr>
                              <w:rPr>
                                <w:b/>
                              </w:rPr>
                            </w:pPr>
                            <w:r>
                              <w:t>B</w:t>
                            </w:r>
                          </w:p>
                        </w:txbxContent>
                      </v:textbox>
                    </v:shape>
                  </w:pict>
                </mc:Fallback>
              </mc:AlternateContent>
            </w:r>
            <w:r w:rsidRPr="003B5595">
              <w:rPr>
                <w:rFonts w:asciiTheme="majorBidi" w:hAnsiTheme="majorBidi" w:cstheme="majorBidi"/>
                <w:b/>
                <w:noProof/>
                <w:color w:val="FF0000"/>
                <w:sz w:val="24"/>
                <w:szCs w:val="24"/>
                <w:lang w:eastAsia="en-GB"/>
              </w:rPr>
              <mc:AlternateContent>
                <mc:Choice Requires="wps">
                  <w:drawing>
                    <wp:anchor distT="0" distB="0" distL="114300" distR="114300" simplePos="0" relativeHeight="251666432" behindDoc="0" locked="0" layoutInCell="1" allowOverlap="1" wp14:anchorId="38F5E179" wp14:editId="4BD7B07B">
                      <wp:simplePos x="0" y="0"/>
                      <wp:positionH relativeFrom="column">
                        <wp:posOffset>275590</wp:posOffset>
                      </wp:positionH>
                      <wp:positionV relativeFrom="paragraph">
                        <wp:posOffset>303530</wp:posOffset>
                      </wp:positionV>
                      <wp:extent cx="390525" cy="272415"/>
                      <wp:effectExtent l="0" t="0" r="28575" b="13335"/>
                      <wp:wrapNone/>
                      <wp:docPr id="209" name="Text Box 209"/>
                      <wp:cNvGraphicFramePr/>
                      <a:graphic xmlns:a="http://schemas.openxmlformats.org/drawingml/2006/main">
                        <a:graphicData uri="http://schemas.microsoft.com/office/word/2010/wordprocessingShape">
                          <wps:wsp>
                            <wps:cNvSpPr txBox="1"/>
                            <wps:spPr>
                              <a:xfrm>
                                <a:off x="0" y="0"/>
                                <a:ext cx="390525" cy="272415"/>
                              </a:xfrm>
                              <a:prstGeom prst="rect">
                                <a:avLst/>
                              </a:prstGeom>
                              <a:solidFill>
                                <a:sysClr val="window" lastClr="FFFFFF"/>
                              </a:solidFill>
                              <a:ln w="6350">
                                <a:solidFill>
                                  <a:prstClr val="black"/>
                                </a:solidFill>
                              </a:ln>
                            </wps:spPr>
                            <wps:txbx>
                              <w:txbxContent>
                                <w:p w:rsidR="00BF1B80" w:rsidRPr="002117A3" w:rsidRDefault="00BF1B80" w:rsidP="00BF1B80">
                                  <w:pPr>
                                    <w:rPr>
                                      <w:b/>
                                    </w:rPr>
                                  </w:pPr>
                                  <w:r w:rsidRPr="002117A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5E179" id="Text Box 209" o:spid="_x0000_s1028" type="#_x0000_t202" style="position:absolute;left:0;text-align:left;margin-left:21.7pt;margin-top:23.9pt;width:30.75pt;height:21.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" fillcolor="window" strokeweight=".5pt">
                      <v:textbox>
                        <w:txbxContent>
                          <w:p w:rsidR="00BF1B80" w:rsidRPr="002117A3" w:rsidRDefault="00BF1B80" w:rsidP="00BF1B80">
                            <w:pPr>
                              <w:rPr>
                                <w:b/>
                              </w:rPr>
                            </w:pPr>
                            <w:r w:rsidRPr="002117A3">
                              <w:rPr>
                                <w:b/>
                              </w:rPr>
                              <w:t>A</w:t>
                            </w:r>
                          </w:p>
                        </w:txbxContent>
                      </v:textbox>
                    </v:shape>
                  </w:pict>
                </mc:Fallback>
              </mc:AlternateContent>
            </w:r>
            <w:r w:rsidRPr="003B5595">
              <w:rPr>
                <w:rFonts w:asciiTheme="majorBidi" w:hAnsiTheme="majorBidi" w:cstheme="majorBidi"/>
                <w:noProof/>
                <w:sz w:val="24"/>
                <w:szCs w:val="24"/>
                <w:lang w:eastAsia="en-GB"/>
              </w:rPr>
              <w:drawing>
                <wp:anchor distT="0" distB="0" distL="114300" distR="114300" simplePos="0" relativeHeight="251665408" behindDoc="0" locked="0" layoutInCell="1" allowOverlap="1" wp14:anchorId="2C9A2A23" wp14:editId="314F572F">
                  <wp:simplePos x="0" y="0"/>
                  <wp:positionH relativeFrom="column">
                    <wp:posOffset>3032125</wp:posOffset>
                  </wp:positionH>
                  <wp:positionV relativeFrom="paragraph">
                    <wp:posOffset>313055</wp:posOffset>
                  </wp:positionV>
                  <wp:extent cx="2345690" cy="2865755"/>
                  <wp:effectExtent l="0" t="0" r="0" b="0"/>
                  <wp:wrapThrough wrapText="bothSides">
                    <wp:wrapPolygon edited="0">
                      <wp:start x="0" y="0"/>
                      <wp:lineTo x="0" y="21394"/>
                      <wp:lineTo x="21401" y="21394"/>
                      <wp:lineTo x="2140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5690" cy="2865755"/>
                          </a:xfrm>
                          <a:prstGeom prst="rect">
                            <a:avLst/>
                          </a:prstGeom>
                        </pic:spPr>
                      </pic:pic>
                    </a:graphicData>
                  </a:graphic>
                  <wp14:sizeRelH relativeFrom="margin">
                    <wp14:pctWidth>0</wp14:pctWidth>
                  </wp14:sizeRelH>
                  <wp14:sizeRelV relativeFrom="margin">
                    <wp14:pctHeight>0</wp14:pctHeight>
                  </wp14:sizeRelV>
                </wp:anchor>
              </w:drawing>
            </w:r>
            <w:r w:rsidRPr="003B5595">
              <w:rPr>
                <w:rFonts w:asciiTheme="majorBidi" w:hAnsiTheme="majorBidi" w:cstheme="majorBidi"/>
                <w:noProof/>
                <w:sz w:val="24"/>
                <w:szCs w:val="24"/>
                <w:lang w:eastAsia="en-GB"/>
              </w:rPr>
              <w:drawing>
                <wp:anchor distT="0" distB="0" distL="114300" distR="114300" simplePos="0" relativeHeight="251664384" behindDoc="0" locked="0" layoutInCell="1" allowOverlap="1" wp14:anchorId="4BD07114" wp14:editId="168EDF4A">
                  <wp:simplePos x="0" y="0"/>
                  <wp:positionH relativeFrom="margin">
                    <wp:posOffset>279699</wp:posOffset>
                  </wp:positionH>
                  <wp:positionV relativeFrom="paragraph">
                    <wp:posOffset>301737</wp:posOffset>
                  </wp:positionV>
                  <wp:extent cx="2634615" cy="2922270"/>
                  <wp:effectExtent l="0" t="0" r="0" b="0"/>
                  <wp:wrapThrough wrapText="bothSides">
                    <wp:wrapPolygon edited="0">
                      <wp:start x="0" y="0"/>
                      <wp:lineTo x="0" y="21403"/>
                      <wp:lineTo x="21397" y="21403"/>
                      <wp:lineTo x="2139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4615" cy="2922270"/>
                          </a:xfrm>
                          <a:prstGeom prst="rect">
                            <a:avLst/>
                          </a:prstGeom>
                        </pic:spPr>
                      </pic:pic>
                    </a:graphicData>
                  </a:graphic>
                  <wp14:sizeRelH relativeFrom="margin">
                    <wp14:pctWidth>0</wp14:pctWidth>
                  </wp14:sizeRelH>
                  <wp14:sizeRelV relativeFrom="margin">
                    <wp14:pctHeight>0</wp14:pctHeight>
                  </wp14:sizeRelV>
                </wp:anchor>
              </w:drawing>
            </w: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r w:rsidRPr="003B5595">
              <w:rPr>
                <w:rFonts w:asciiTheme="majorBidi" w:hAnsiTheme="majorBidi" w:cstheme="majorBidi"/>
                <w:noProof/>
                <w:sz w:val="24"/>
                <w:szCs w:val="24"/>
                <w:lang w:eastAsia="en-GB"/>
              </w:rPr>
              <mc:AlternateContent>
                <mc:Choice Requires="wps">
                  <w:drawing>
                    <wp:anchor distT="0" distB="0" distL="114300" distR="114300" simplePos="0" relativeHeight="251670528" behindDoc="0" locked="0" layoutInCell="1" allowOverlap="1" wp14:anchorId="0218D741" wp14:editId="0E068307">
                      <wp:simplePos x="0" y="0"/>
                      <wp:positionH relativeFrom="column">
                        <wp:posOffset>1362075</wp:posOffset>
                      </wp:positionH>
                      <wp:positionV relativeFrom="paragraph">
                        <wp:posOffset>52705</wp:posOffset>
                      </wp:positionV>
                      <wp:extent cx="422275" cy="261769"/>
                      <wp:effectExtent l="0" t="0" r="15875" b="24130"/>
                      <wp:wrapNone/>
                      <wp:docPr id="217" name="Text Box 217"/>
                      <wp:cNvGraphicFramePr/>
                      <a:graphic xmlns:a="http://schemas.openxmlformats.org/drawingml/2006/main">
                        <a:graphicData uri="http://schemas.microsoft.com/office/word/2010/wordprocessingShape">
                          <wps:wsp>
                            <wps:cNvSpPr txBox="1"/>
                            <wps:spPr>
                              <a:xfrm>
                                <a:off x="0" y="0"/>
                                <a:ext cx="422275" cy="261769"/>
                              </a:xfrm>
                              <a:prstGeom prst="rect">
                                <a:avLst/>
                              </a:prstGeom>
                              <a:solidFill>
                                <a:sysClr val="window" lastClr="FFFFFF"/>
                              </a:solidFill>
                              <a:ln w="6350">
                                <a:solidFill>
                                  <a:prstClr val="black"/>
                                </a:solidFill>
                              </a:ln>
                            </wps:spPr>
                            <wps:txbx>
                              <w:txbxContent>
                                <w:p w:rsidR="00BF1B80" w:rsidRPr="00332125" w:rsidRDefault="00BF1B80" w:rsidP="00BF1B80">
                                  <w:pPr>
                                    <w:rPr>
                                      <w:b/>
                                    </w:rPr>
                                  </w:pPr>
                                  <w:r w:rsidRPr="00332125">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8D741" id="Text Box 217" o:spid="_x0000_s1029" type="#_x0000_t202" style="position:absolute;left:0;text-align:left;margin-left:107.25pt;margin-top:4.15pt;width:33.25pt;height:2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" fillcolor="window" strokeweight=".5pt">
                      <v:textbox>
                        <w:txbxContent>
                          <w:p w:rsidR="00BF1B80" w:rsidRPr="00332125" w:rsidRDefault="00BF1B80" w:rsidP="00BF1B80">
                            <w:pPr>
                              <w:rPr>
                                <w:b/>
                              </w:rPr>
                            </w:pPr>
                            <w:r w:rsidRPr="00332125">
                              <w:rPr>
                                <w:b/>
                              </w:rPr>
                              <w:t>C</w:t>
                            </w:r>
                          </w:p>
                        </w:txbxContent>
                      </v:textbox>
                    </v:shape>
                  </w:pict>
                </mc:Fallback>
              </mc:AlternateContent>
            </w:r>
            <w:r w:rsidRPr="003B5595">
              <w:rPr>
                <w:rFonts w:asciiTheme="majorBidi" w:hAnsiTheme="majorBidi" w:cstheme="majorBidi"/>
                <w:noProof/>
                <w:sz w:val="24"/>
                <w:szCs w:val="24"/>
                <w:lang w:eastAsia="en-GB"/>
              </w:rPr>
              <w:drawing>
                <wp:anchor distT="0" distB="0" distL="114300" distR="114300" simplePos="0" relativeHeight="251669504" behindDoc="0" locked="0" layoutInCell="1" allowOverlap="1" wp14:anchorId="2ADD4FAE" wp14:editId="0746902B">
                  <wp:simplePos x="0" y="0"/>
                  <wp:positionH relativeFrom="margin">
                    <wp:align>center</wp:align>
                  </wp:positionH>
                  <wp:positionV relativeFrom="paragraph">
                    <wp:posOffset>52705</wp:posOffset>
                  </wp:positionV>
                  <wp:extent cx="3007995" cy="3022600"/>
                  <wp:effectExtent l="0" t="0" r="1905" b="6350"/>
                  <wp:wrapThrough wrapText="bothSides">
                    <wp:wrapPolygon edited="0">
                      <wp:start x="0" y="0"/>
                      <wp:lineTo x="0" y="21509"/>
                      <wp:lineTo x="21477" y="21509"/>
                      <wp:lineTo x="2147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7995" cy="3022600"/>
                          </a:xfrm>
                          <a:prstGeom prst="rect">
                            <a:avLst/>
                          </a:prstGeom>
                        </pic:spPr>
                      </pic:pic>
                    </a:graphicData>
                  </a:graphic>
                  <wp14:sizeRelH relativeFrom="margin">
                    <wp14:pctWidth>0</wp14:pctWidth>
                  </wp14:sizeRelH>
                  <wp14:sizeRelV relativeFrom="margin">
                    <wp14:pctHeight>0</wp14:pctHeight>
                  </wp14:sizeRelV>
                </wp:anchor>
              </w:drawing>
            </w: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r w:rsidRPr="003B5595">
              <w:rPr>
                <w:rFonts w:asciiTheme="majorBidi" w:hAnsiTheme="majorBidi" w:cstheme="majorBidi"/>
                <w:b/>
                <w:noProof/>
                <w:color w:val="FF0000"/>
                <w:sz w:val="24"/>
                <w:szCs w:val="24"/>
                <w:lang w:eastAsia="en-GB"/>
              </w:rPr>
              <mc:AlternateContent>
                <mc:Choice Requires="wps">
                  <w:drawing>
                    <wp:anchor distT="0" distB="0" distL="114300" distR="114300" simplePos="0" relativeHeight="251668480" behindDoc="0" locked="0" layoutInCell="1" allowOverlap="1" wp14:anchorId="39157FD0" wp14:editId="08D51F44">
                      <wp:simplePos x="0" y="0"/>
                      <wp:positionH relativeFrom="margin">
                        <wp:align>center</wp:align>
                      </wp:positionH>
                      <wp:positionV relativeFrom="paragraph">
                        <wp:posOffset>286385</wp:posOffset>
                      </wp:positionV>
                      <wp:extent cx="6458174" cy="1485900"/>
                      <wp:effectExtent l="0" t="0" r="19050" b="19050"/>
                      <wp:wrapNone/>
                      <wp:docPr id="211" name="Text Box 211"/>
                      <wp:cNvGraphicFramePr/>
                      <a:graphic xmlns:a="http://schemas.openxmlformats.org/drawingml/2006/main">
                        <a:graphicData uri="http://schemas.microsoft.com/office/word/2010/wordprocessingShape">
                          <wps:wsp>
                            <wps:cNvSpPr txBox="1"/>
                            <wps:spPr>
                              <a:xfrm>
                                <a:off x="0" y="0"/>
                                <a:ext cx="6458174" cy="1485900"/>
                              </a:xfrm>
                              <a:prstGeom prst="rect">
                                <a:avLst/>
                              </a:prstGeom>
                              <a:solidFill>
                                <a:sysClr val="window" lastClr="FFFFFF"/>
                              </a:solidFill>
                              <a:ln w="6350">
                                <a:solidFill>
                                  <a:prstClr val="black"/>
                                </a:solidFill>
                              </a:ln>
                            </wps:spPr>
                            <wps:txbx>
                              <w:txbxContent>
                                <w:p w:rsidR="00BF1B80" w:rsidRPr="00B31A98" w:rsidRDefault="00E132BD" w:rsidP="00D662B3">
                                  <w:pPr>
                                    <w:spacing w:before="120" w:after="240" w:line="360" w:lineRule="auto"/>
                                    <w:ind w:left="540" w:hanging="540"/>
                                    <w:jc w:val="both"/>
                                    <w:rPr>
                                      <w:rFonts w:asciiTheme="majorBidi" w:hAnsiTheme="majorBidi" w:cstheme="majorBidi"/>
                                      <w:sz w:val="24"/>
                                      <w:szCs w:val="24"/>
                                    </w:rPr>
                                  </w:pPr>
                                  <w:proofErr w:type="gramStart"/>
                                  <w:r>
                                    <w:rPr>
                                      <w:rFonts w:asciiTheme="majorBidi" w:hAnsiTheme="majorBidi" w:cstheme="majorBidi"/>
                                      <w:b/>
                                      <w:sz w:val="24"/>
                                      <w:szCs w:val="24"/>
                                    </w:rPr>
                                    <w:t>F</w:t>
                                  </w:r>
                                  <w:r w:rsidR="00BF1B80">
                                    <w:rPr>
                                      <w:rFonts w:asciiTheme="majorBidi" w:hAnsiTheme="majorBidi" w:cstheme="majorBidi"/>
                                      <w:b/>
                                      <w:sz w:val="24"/>
                                      <w:szCs w:val="24"/>
                                    </w:rPr>
                                    <w:t>ig</w:t>
                                  </w:r>
                                  <w:r w:rsidR="00D662B3">
                                    <w:rPr>
                                      <w:rFonts w:asciiTheme="majorBidi" w:hAnsiTheme="majorBidi" w:cstheme="majorBidi"/>
                                      <w:b/>
                                      <w:sz w:val="24"/>
                                      <w:szCs w:val="24"/>
                                    </w:rPr>
                                    <w:t>4</w:t>
                                  </w:r>
                                  <w:r w:rsidR="00BF1B80" w:rsidRPr="00B31A98">
                                    <w:rPr>
                                      <w:rFonts w:asciiTheme="majorBidi" w:hAnsiTheme="majorBidi" w:cstheme="majorBidi"/>
                                      <w:b/>
                                      <w:sz w:val="24"/>
                                      <w:szCs w:val="24"/>
                                    </w:rPr>
                                    <w:t>: A female patient 4yrs old,(Interrupted aortic arch type A),</w:t>
                                  </w:r>
                                  <w:r w:rsidR="00BF1B80" w:rsidRPr="00B31A98">
                                    <w:rPr>
                                      <w:rFonts w:asciiTheme="majorBidi" w:hAnsiTheme="majorBidi" w:cstheme="majorBidi"/>
                                      <w:sz w:val="24"/>
                                      <w:szCs w:val="24"/>
                                    </w:rPr>
                                    <w:t>:</w:t>
                                  </w:r>
                                  <w:r w:rsidR="00BF1B80" w:rsidRPr="00B31A98">
                                    <w:rPr>
                                      <w:rFonts w:asciiTheme="majorBidi" w:hAnsiTheme="majorBidi" w:cstheme="majorBidi"/>
                                      <w:b/>
                                      <w:color w:val="FF0000"/>
                                      <w:sz w:val="24"/>
                                      <w:szCs w:val="24"/>
                                    </w:rPr>
                                    <w:t>A&amp;B</w:t>
                                  </w:r>
                                  <w:r w:rsidR="00BF1B80" w:rsidRPr="00B31A98">
                                    <w:rPr>
                                      <w:rFonts w:asciiTheme="majorBidi" w:hAnsiTheme="majorBidi" w:cstheme="majorBidi"/>
                                      <w:color w:val="FF0000"/>
                                      <w:sz w:val="24"/>
                                      <w:szCs w:val="24"/>
                                    </w:rPr>
                                    <w:t xml:space="preserve"> </w:t>
                                  </w:r>
                                  <w:r w:rsidR="00BF1B80" w:rsidRPr="00B31A98">
                                    <w:rPr>
                                      <w:rFonts w:asciiTheme="majorBidi" w:hAnsiTheme="majorBidi" w:cstheme="majorBidi"/>
                                      <w:sz w:val="24"/>
                                      <w:szCs w:val="24"/>
                                    </w:rPr>
                                    <w:t>sagittal MIP images shows discontinuity between ascending and descending aorta distal to origin of left subclavian artery with the descending aorta is seen supplied by  MPA via a large PDA</w:t>
                                  </w:r>
                                  <w:r w:rsidR="00BF1B80">
                                    <w:rPr>
                                      <w:rFonts w:asciiTheme="majorBidi" w:hAnsiTheme="majorBidi" w:cstheme="majorBidi"/>
                                      <w:sz w:val="24"/>
                                      <w:szCs w:val="24"/>
                                    </w:rPr>
                                    <w:t xml:space="preserve"> </w:t>
                                  </w:r>
                                  <w:r w:rsidR="00BF1B80">
                                    <w:rPr>
                                      <w:rFonts w:asciiTheme="majorBidi" w:hAnsiTheme="majorBidi" w:cstheme="majorBidi"/>
                                      <w:b/>
                                      <w:sz w:val="24"/>
                                      <w:szCs w:val="24"/>
                                    </w:rPr>
                                    <w:t xml:space="preserve">(Ductus </w:t>
                                  </w:r>
                                  <w:r w:rsidR="00BF1B80" w:rsidRPr="00951348">
                                    <w:rPr>
                                      <w:rFonts w:asciiTheme="majorBidi" w:hAnsiTheme="majorBidi" w:cstheme="majorBidi"/>
                                      <w:b/>
                                      <w:sz w:val="24"/>
                                      <w:szCs w:val="24"/>
                                    </w:rPr>
                                    <w:t>dependant circulation),</w:t>
                                  </w:r>
                                  <w:r w:rsidR="00BF1B80" w:rsidRPr="00B31A98">
                                    <w:rPr>
                                      <w:rFonts w:asciiTheme="majorBidi" w:hAnsiTheme="majorBidi" w:cstheme="majorBidi"/>
                                      <w:sz w:val="24"/>
                                      <w:szCs w:val="24"/>
                                    </w:rPr>
                                    <w:t xml:space="preserve"> the is also sub-membranous VSD noted in B </w:t>
                                  </w:r>
                                  <w:proofErr w:type="spellStart"/>
                                  <w:r w:rsidR="00BF1B80" w:rsidRPr="00B31A98">
                                    <w:rPr>
                                      <w:rFonts w:asciiTheme="majorBidi" w:hAnsiTheme="majorBidi" w:cstheme="majorBidi"/>
                                      <w:sz w:val="24"/>
                                      <w:szCs w:val="24"/>
                                    </w:rPr>
                                    <w:t>image,</w:t>
                                  </w:r>
                                  <w:r w:rsidR="00BF1B80" w:rsidRPr="00B31A98">
                                    <w:rPr>
                                      <w:rFonts w:asciiTheme="majorBidi" w:hAnsiTheme="majorBidi" w:cstheme="majorBidi"/>
                                      <w:b/>
                                      <w:color w:val="FF0000"/>
                                      <w:sz w:val="24"/>
                                      <w:szCs w:val="24"/>
                                    </w:rPr>
                                    <w:t>C</w:t>
                                  </w:r>
                                  <w:proofErr w:type="spellEnd"/>
                                  <w:r w:rsidR="00BF1B80" w:rsidRPr="00B31A98">
                                    <w:rPr>
                                      <w:rFonts w:asciiTheme="majorBidi" w:hAnsiTheme="majorBidi" w:cstheme="majorBidi"/>
                                      <w:b/>
                                      <w:color w:val="FF0000"/>
                                      <w:sz w:val="24"/>
                                      <w:szCs w:val="24"/>
                                    </w:rPr>
                                    <w:t xml:space="preserve">: </w:t>
                                  </w:r>
                                  <w:r w:rsidR="00BF1B80" w:rsidRPr="00B31A98">
                                    <w:rPr>
                                      <w:rFonts w:asciiTheme="majorBidi" w:hAnsiTheme="majorBidi" w:cstheme="majorBidi"/>
                                      <w:sz w:val="24"/>
                                      <w:szCs w:val="24"/>
                                    </w:rPr>
                                    <w:t xml:space="preserve">shows both ascending aorta &amp;MPA arising from right ventricle </w:t>
                                  </w:r>
                                  <w:r w:rsidR="00BF1B80" w:rsidRPr="00B31A98">
                                    <w:rPr>
                                      <w:rFonts w:asciiTheme="majorBidi" w:hAnsiTheme="majorBidi" w:cstheme="majorBidi"/>
                                      <w:b/>
                                      <w:sz w:val="24"/>
                                      <w:szCs w:val="24"/>
                                    </w:rPr>
                                    <w:t>(DORV)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57FD0" id="Text Box 211" o:spid="_x0000_s1030" type="#_x0000_t202" style="position:absolute;left:0;text-align:left;margin-left:0;margin-top:22.55pt;width:508.5pt;height:11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" fillcolor="window" strokeweight=".5pt">
                      <v:textbox>
                        <w:txbxContent>
                          <w:p w:rsidR="00BF1B80" w:rsidRPr="00B31A98" w:rsidRDefault="00E132BD" w:rsidP="00D662B3">
                            <w:pPr>
                              <w:spacing w:before="120" w:after="240" w:line="360" w:lineRule="auto"/>
                              <w:ind w:left="540" w:hanging="540"/>
                              <w:jc w:val="both"/>
                              <w:rPr>
                                <w:rFonts w:asciiTheme="majorBidi" w:hAnsiTheme="majorBidi" w:cstheme="majorBidi"/>
                                <w:sz w:val="24"/>
                                <w:szCs w:val="24"/>
                              </w:rPr>
                            </w:pPr>
                            <w:proofErr w:type="gramStart"/>
                            <w:r>
                              <w:rPr>
                                <w:rFonts w:asciiTheme="majorBidi" w:hAnsiTheme="majorBidi" w:cstheme="majorBidi"/>
                                <w:b/>
                                <w:sz w:val="24"/>
                                <w:szCs w:val="24"/>
                              </w:rPr>
                              <w:t>F</w:t>
                            </w:r>
                            <w:r w:rsidR="00BF1B80">
                              <w:rPr>
                                <w:rFonts w:asciiTheme="majorBidi" w:hAnsiTheme="majorBidi" w:cstheme="majorBidi"/>
                                <w:b/>
                                <w:sz w:val="24"/>
                                <w:szCs w:val="24"/>
                              </w:rPr>
                              <w:t>ig</w:t>
                            </w:r>
                            <w:r w:rsidR="00D662B3">
                              <w:rPr>
                                <w:rFonts w:asciiTheme="majorBidi" w:hAnsiTheme="majorBidi" w:cstheme="majorBidi"/>
                                <w:b/>
                                <w:sz w:val="24"/>
                                <w:szCs w:val="24"/>
                              </w:rPr>
                              <w:t>4</w:t>
                            </w:r>
                            <w:r w:rsidR="00BF1B80" w:rsidRPr="00B31A98">
                              <w:rPr>
                                <w:rFonts w:asciiTheme="majorBidi" w:hAnsiTheme="majorBidi" w:cstheme="majorBidi"/>
                                <w:b/>
                                <w:sz w:val="24"/>
                                <w:szCs w:val="24"/>
                              </w:rPr>
                              <w:t>: A female patient 4yrs old,(Interrupted aortic arch type A),</w:t>
                            </w:r>
                            <w:r w:rsidR="00BF1B80" w:rsidRPr="00B31A98">
                              <w:rPr>
                                <w:rFonts w:asciiTheme="majorBidi" w:hAnsiTheme="majorBidi" w:cstheme="majorBidi"/>
                                <w:sz w:val="24"/>
                                <w:szCs w:val="24"/>
                              </w:rPr>
                              <w:t>:</w:t>
                            </w:r>
                            <w:r w:rsidR="00BF1B80" w:rsidRPr="00B31A98">
                              <w:rPr>
                                <w:rFonts w:asciiTheme="majorBidi" w:hAnsiTheme="majorBidi" w:cstheme="majorBidi"/>
                                <w:b/>
                                <w:color w:val="FF0000"/>
                                <w:sz w:val="24"/>
                                <w:szCs w:val="24"/>
                              </w:rPr>
                              <w:t>A&amp;B</w:t>
                            </w:r>
                            <w:r w:rsidR="00BF1B80" w:rsidRPr="00B31A98">
                              <w:rPr>
                                <w:rFonts w:asciiTheme="majorBidi" w:hAnsiTheme="majorBidi" w:cstheme="majorBidi"/>
                                <w:color w:val="FF0000"/>
                                <w:sz w:val="24"/>
                                <w:szCs w:val="24"/>
                              </w:rPr>
                              <w:t xml:space="preserve"> </w:t>
                            </w:r>
                            <w:r w:rsidR="00BF1B80" w:rsidRPr="00B31A98">
                              <w:rPr>
                                <w:rFonts w:asciiTheme="majorBidi" w:hAnsiTheme="majorBidi" w:cstheme="majorBidi"/>
                                <w:sz w:val="24"/>
                                <w:szCs w:val="24"/>
                              </w:rPr>
                              <w:t>sagittal MIP images shows discontinuity between ascending and descending aorta distal to origin of left subclavian artery with the descending aorta is seen supplied by  MPA via a large PDA</w:t>
                            </w:r>
                            <w:r w:rsidR="00BF1B80">
                              <w:rPr>
                                <w:rFonts w:asciiTheme="majorBidi" w:hAnsiTheme="majorBidi" w:cstheme="majorBidi"/>
                                <w:sz w:val="24"/>
                                <w:szCs w:val="24"/>
                              </w:rPr>
                              <w:t xml:space="preserve"> </w:t>
                            </w:r>
                            <w:r w:rsidR="00BF1B80">
                              <w:rPr>
                                <w:rFonts w:asciiTheme="majorBidi" w:hAnsiTheme="majorBidi" w:cstheme="majorBidi"/>
                                <w:b/>
                                <w:sz w:val="24"/>
                                <w:szCs w:val="24"/>
                              </w:rPr>
                              <w:t xml:space="preserve">(Ductus </w:t>
                            </w:r>
                            <w:r w:rsidR="00BF1B80" w:rsidRPr="00951348">
                              <w:rPr>
                                <w:rFonts w:asciiTheme="majorBidi" w:hAnsiTheme="majorBidi" w:cstheme="majorBidi"/>
                                <w:b/>
                                <w:sz w:val="24"/>
                                <w:szCs w:val="24"/>
                              </w:rPr>
                              <w:t>dependant circulation),</w:t>
                            </w:r>
                            <w:r w:rsidR="00BF1B80" w:rsidRPr="00B31A98">
                              <w:rPr>
                                <w:rFonts w:asciiTheme="majorBidi" w:hAnsiTheme="majorBidi" w:cstheme="majorBidi"/>
                                <w:sz w:val="24"/>
                                <w:szCs w:val="24"/>
                              </w:rPr>
                              <w:t xml:space="preserve"> the is also sub-membranous VSD noted in B </w:t>
                            </w:r>
                            <w:proofErr w:type="spellStart"/>
                            <w:r w:rsidR="00BF1B80" w:rsidRPr="00B31A98">
                              <w:rPr>
                                <w:rFonts w:asciiTheme="majorBidi" w:hAnsiTheme="majorBidi" w:cstheme="majorBidi"/>
                                <w:sz w:val="24"/>
                                <w:szCs w:val="24"/>
                              </w:rPr>
                              <w:t>image,</w:t>
                            </w:r>
                            <w:r w:rsidR="00BF1B80" w:rsidRPr="00B31A98">
                              <w:rPr>
                                <w:rFonts w:asciiTheme="majorBidi" w:hAnsiTheme="majorBidi" w:cstheme="majorBidi"/>
                                <w:b/>
                                <w:color w:val="FF0000"/>
                                <w:sz w:val="24"/>
                                <w:szCs w:val="24"/>
                              </w:rPr>
                              <w:t>C</w:t>
                            </w:r>
                            <w:proofErr w:type="spellEnd"/>
                            <w:r w:rsidR="00BF1B80" w:rsidRPr="00B31A98">
                              <w:rPr>
                                <w:rFonts w:asciiTheme="majorBidi" w:hAnsiTheme="majorBidi" w:cstheme="majorBidi"/>
                                <w:b/>
                                <w:color w:val="FF0000"/>
                                <w:sz w:val="24"/>
                                <w:szCs w:val="24"/>
                              </w:rPr>
                              <w:t xml:space="preserve">: </w:t>
                            </w:r>
                            <w:r w:rsidR="00BF1B80" w:rsidRPr="00B31A98">
                              <w:rPr>
                                <w:rFonts w:asciiTheme="majorBidi" w:hAnsiTheme="majorBidi" w:cstheme="majorBidi"/>
                                <w:sz w:val="24"/>
                                <w:szCs w:val="24"/>
                              </w:rPr>
                              <w:t xml:space="preserve">shows both ascending aorta &amp;MPA arising from right ventricle </w:t>
                            </w:r>
                            <w:r w:rsidR="00BF1B80" w:rsidRPr="00B31A98">
                              <w:rPr>
                                <w:rFonts w:asciiTheme="majorBidi" w:hAnsiTheme="majorBidi" w:cstheme="majorBidi"/>
                                <w:b/>
                                <w:sz w:val="24"/>
                                <w:szCs w:val="24"/>
                              </w:rPr>
                              <w:t>(DORV)</w:t>
                            </w:r>
                            <w:proofErr w:type="gramEnd"/>
                          </w:p>
                        </w:txbxContent>
                      </v:textbox>
                      <w10:wrap anchorx="margin"/>
                    </v:shape>
                  </w:pict>
                </mc:Fallback>
              </mc:AlternateContent>
            </w: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jc w:val="both"/>
              <w:rPr>
                <w:rFonts w:asciiTheme="majorBidi" w:hAnsiTheme="majorBidi" w:cstheme="majorBidi"/>
                <w:b/>
                <w:color w:val="FF0000"/>
                <w:sz w:val="24"/>
                <w:szCs w:val="24"/>
              </w:rPr>
            </w:pPr>
            <w:r w:rsidRPr="003B5595">
              <w:rPr>
                <w:rFonts w:asciiTheme="majorBidi" w:hAnsiTheme="majorBidi" w:cstheme="majorBidi"/>
                <w:b/>
                <w:color w:val="FF0000"/>
                <w:sz w:val="24"/>
                <w:szCs w:val="24"/>
              </w:rPr>
              <w:lastRenderedPageBreak/>
              <w:t>Case 3:</w:t>
            </w:r>
          </w:p>
          <w:p w:rsidR="00BF1B80" w:rsidRPr="003B5595" w:rsidRDefault="00BF1B80" w:rsidP="002B2C4C">
            <w:pPr>
              <w:jc w:val="both"/>
              <w:rPr>
                <w:rFonts w:asciiTheme="majorBidi" w:hAnsiTheme="majorBidi" w:cstheme="majorBidi"/>
                <w:b/>
                <w:color w:val="FF0000"/>
                <w:sz w:val="24"/>
                <w:szCs w:val="24"/>
              </w:rPr>
            </w:pPr>
            <w:r w:rsidRPr="003B5595">
              <w:rPr>
                <w:rFonts w:asciiTheme="majorBidi" w:hAnsiTheme="majorBidi" w:cstheme="majorBidi"/>
                <w:b/>
                <w:noProof/>
                <w:color w:val="FF0000"/>
                <w:sz w:val="24"/>
                <w:szCs w:val="24"/>
                <w:lang w:eastAsia="en-GB"/>
              </w:rPr>
              <w:drawing>
                <wp:anchor distT="0" distB="0" distL="114300" distR="114300" simplePos="0" relativeHeight="251673600" behindDoc="0" locked="0" layoutInCell="1" allowOverlap="1" wp14:anchorId="731D18DD" wp14:editId="3E4FDA16">
                  <wp:simplePos x="0" y="0"/>
                  <wp:positionH relativeFrom="column">
                    <wp:posOffset>3112135</wp:posOffset>
                  </wp:positionH>
                  <wp:positionV relativeFrom="paragraph">
                    <wp:posOffset>255270</wp:posOffset>
                  </wp:positionV>
                  <wp:extent cx="2524125" cy="2143760"/>
                  <wp:effectExtent l="0" t="0" r="9525" b="8890"/>
                  <wp:wrapThrough wrapText="bothSides">
                    <wp:wrapPolygon edited="0">
                      <wp:start x="0" y="0"/>
                      <wp:lineTo x="0" y="21498"/>
                      <wp:lineTo x="21518" y="21498"/>
                      <wp:lineTo x="2151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4125" cy="2143760"/>
                          </a:xfrm>
                          <a:prstGeom prst="rect">
                            <a:avLst/>
                          </a:prstGeom>
                        </pic:spPr>
                      </pic:pic>
                    </a:graphicData>
                  </a:graphic>
                  <wp14:sizeRelH relativeFrom="margin">
                    <wp14:pctWidth>0</wp14:pctWidth>
                  </wp14:sizeRelH>
                  <wp14:sizeRelV relativeFrom="margin">
                    <wp14:pctHeight>0</wp14:pctHeight>
                  </wp14:sizeRelV>
                </wp:anchor>
              </w:drawing>
            </w:r>
            <w:r w:rsidRPr="003B5595">
              <w:rPr>
                <w:rFonts w:asciiTheme="majorBidi" w:hAnsiTheme="majorBidi" w:cstheme="majorBidi"/>
                <w:b/>
                <w:noProof/>
                <w:color w:val="FF0000"/>
                <w:sz w:val="24"/>
                <w:szCs w:val="24"/>
                <w:lang w:eastAsia="en-GB"/>
              </w:rPr>
              <w:drawing>
                <wp:anchor distT="0" distB="0" distL="114300" distR="114300" simplePos="0" relativeHeight="251672576" behindDoc="0" locked="0" layoutInCell="1" allowOverlap="1" wp14:anchorId="186E44F4" wp14:editId="5957F8A4">
                  <wp:simplePos x="0" y="0"/>
                  <wp:positionH relativeFrom="margin">
                    <wp:posOffset>415925</wp:posOffset>
                  </wp:positionH>
                  <wp:positionV relativeFrom="paragraph">
                    <wp:posOffset>258445</wp:posOffset>
                  </wp:positionV>
                  <wp:extent cx="2680970" cy="2151380"/>
                  <wp:effectExtent l="0" t="0" r="5080" b="1270"/>
                  <wp:wrapThrough wrapText="bothSides">
                    <wp:wrapPolygon edited="0">
                      <wp:start x="0" y="0"/>
                      <wp:lineTo x="0" y="21421"/>
                      <wp:lineTo x="21487" y="21421"/>
                      <wp:lineTo x="2148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0970" cy="2151380"/>
                          </a:xfrm>
                          <a:prstGeom prst="rect">
                            <a:avLst/>
                          </a:prstGeom>
                        </pic:spPr>
                      </pic:pic>
                    </a:graphicData>
                  </a:graphic>
                  <wp14:sizeRelH relativeFrom="margin">
                    <wp14:pctWidth>0</wp14:pctWidth>
                  </wp14:sizeRelH>
                  <wp14:sizeRelV relativeFrom="margin">
                    <wp14:pctHeight>0</wp14:pctHeight>
                  </wp14:sizeRelV>
                </wp:anchor>
              </w:drawing>
            </w: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r w:rsidRPr="003B5595">
              <w:rPr>
                <w:rFonts w:asciiTheme="majorBidi" w:hAnsiTheme="majorBidi" w:cstheme="majorBidi"/>
                <w:b/>
                <w:noProof/>
                <w:color w:val="FF0000"/>
                <w:sz w:val="24"/>
                <w:szCs w:val="24"/>
                <w:lang w:eastAsia="en-GB"/>
              </w:rPr>
              <mc:AlternateContent>
                <mc:Choice Requires="wps">
                  <w:drawing>
                    <wp:anchor distT="0" distB="0" distL="114300" distR="114300" simplePos="0" relativeHeight="251675648" behindDoc="0" locked="0" layoutInCell="1" allowOverlap="1" wp14:anchorId="1EEA87AB" wp14:editId="266367AA">
                      <wp:simplePos x="0" y="0"/>
                      <wp:positionH relativeFrom="column">
                        <wp:posOffset>1304924</wp:posOffset>
                      </wp:positionH>
                      <wp:positionV relativeFrom="paragraph">
                        <wp:posOffset>191135</wp:posOffset>
                      </wp:positionV>
                      <wp:extent cx="371475" cy="264795"/>
                      <wp:effectExtent l="0" t="0" r="28575" b="20955"/>
                      <wp:wrapNone/>
                      <wp:docPr id="29" name="Text Box 29"/>
                      <wp:cNvGraphicFramePr/>
                      <a:graphic xmlns:a="http://schemas.openxmlformats.org/drawingml/2006/main">
                        <a:graphicData uri="http://schemas.microsoft.com/office/word/2010/wordprocessingShape">
                          <wps:wsp>
                            <wps:cNvSpPr txBox="1"/>
                            <wps:spPr>
                              <a:xfrm>
                                <a:off x="0" y="0"/>
                                <a:ext cx="371475" cy="264795"/>
                              </a:xfrm>
                              <a:prstGeom prst="rect">
                                <a:avLst/>
                              </a:prstGeom>
                              <a:solidFill>
                                <a:sysClr val="window" lastClr="FFFFFF"/>
                              </a:solidFill>
                              <a:ln w="6350">
                                <a:solidFill>
                                  <a:prstClr val="black"/>
                                </a:solidFill>
                              </a:ln>
                            </wps:spPr>
                            <wps:txbx>
                              <w:txbxContent>
                                <w:p w:rsidR="00BF1B80" w:rsidRPr="00733052" w:rsidRDefault="00BF1B80" w:rsidP="00BF1B80">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A87AB" id="Text Box 29" o:spid="_x0000_s1031" type="#_x0000_t202" style="position:absolute;left:0;text-align:left;margin-left:102.75pt;margin-top:15.05pt;width:29.25pt;height:2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" fillcolor="window" strokeweight=".5pt">
                      <v:textbox>
                        <w:txbxContent>
                          <w:p w:rsidR="00BF1B80" w:rsidRPr="00733052" w:rsidRDefault="00BF1B80" w:rsidP="00BF1B80">
                            <w:pPr>
                              <w:rPr>
                                <w:b/>
                              </w:rPr>
                            </w:pPr>
                            <w:r>
                              <w:rPr>
                                <w:b/>
                              </w:rPr>
                              <w:t>C</w:t>
                            </w:r>
                          </w:p>
                        </w:txbxContent>
                      </v:textbox>
                    </v:shape>
                  </w:pict>
                </mc:Fallback>
              </mc:AlternateContent>
            </w:r>
            <w:r w:rsidRPr="003B5595">
              <w:rPr>
                <w:rFonts w:asciiTheme="majorBidi" w:hAnsiTheme="majorBidi" w:cstheme="majorBidi"/>
                <w:b/>
                <w:noProof/>
                <w:color w:val="FF0000"/>
                <w:sz w:val="24"/>
                <w:szCs w:val="24"/>
                <w:lang w:eastAsia="en-GB"/>
              </w:rPr>
              <w:drawing>
                <wp:anchor distT="0" distB="0" distL="114300" distR="114300" simplePos="0" relativeHeight="251674624" behindDoc="0" locked="0" layoutInCell="1" allowOverlap="1" wp14:anchorId="4E8CB59B" wp14:editId="071FD4C7">
                  <wp:simplePos x="0" y="0"/>
                  <wp:positionH relativeFrom="margin">
                    <wp:posOffset>1310640</wp:posOffset>
                  </wp:positionH>
                  <wp:positionV relativeFrom="paragraph">
                    <wp:posOffset>165884</wp:posOffset>
                  </wp:positionV>
                  <wp:extent cx="3423920" cy="2294890"/>
                  <wp:effectExtent l="0" t="0" r="5080" b="0"/>
                  <wp:wrapThrough wrapText="bothSides">
                    <wp:wrapPolygon edited="0">
                      <wp:start x="0" y="0"/>
                      <wp:lineTo x="0" y="21337"/>
                      <wp:lineTo x="21512" y="21337"/>
                      <wp:lineTo x="2151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3920" cy="2294890"/>
                          </a:xfrm>
                          <a:prstGeom prst="rect">
                            <a:avLst/>
                          </a:prstGeom>
                        </pic:spPr>
                      </pic:pic>
                    </a:graphicData>
                  </a:graphic>
                  <wp14:sizeRelH relativeFrom="margin">
                    <wp14:pctWidth>0</wp14:pctWidth>
                  </wp14:sizeRelH>
                  <wp14:sizeRelV relativeFrom="margin">
                    <wp14:pctHeight>0</wp14:pctHeight>
                  </wp14:sizeRelV>
                </wp:anchor>
              </w:drawing>
            </w: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r w:rsidRPr="003B5595">
              <w:rPr>
                <w:rFonts w:asciiTheme="majorBidi" w:hAnsiTheme="majorBidi" w:cstheme="majorBidi"/>
                <w:b/>
                <w:noProof/>
                <w:color w:val="FF0000"/>
                <w:sz w:val="24"/>
                <w:szCs w:val="24"/>
                <w:lang w:eastAsia="en-GB"/>
              </w:rPr>
              <mc:AlternateContent>
                <mc:Choice Requires="wps">
                  <w:drawing>
                    <wp:anchor distT="0" distB="0" distL="114300" distR="114300" simplePos="0" relativeHeight="251676672" behindDoc="0" locked="0" layoutInCell="1" allowOverlap="1" wp14:anchorId="6B32851F" wp14:editId="0C29E443">
                      <wp:simplePos x="0" y="0"/>
                      <wp:positionH relativeFrom="margin">
                        <wp:align>left</wp:align>
                      </wp:positionH>
                      <wp:positionV relativeFrom="paragraph">
                        <wp:posOffset>322879</wp:posOffset>
                      </wp:positionV>
                      <wp:extent cx="5536602" cy="1200150"/>
                      <wp:effectExtent l="0" t="0" r="26035" b="19050"/>
                      <wp:wrapNone/>
                      <wp:docPr id="38" name="Text Box 38"/>
                      <wp:cNvGraphicFramePr/>
                      <a:graphic xmlns:a="http://schemas.openxmlformats.org/drawingml/2006/main">
                        <a:graphicData uri="http://schemas.microsoft.com/office/word/2010/wordprocessingShape">
                          <wps:wsp>
                            <wps:cNvSpPr txBox="1"/>
                            <wps:spPr>
                              <a:xfrm>
                                <a:off x="0" y="0"/>
                                <a:ext cx="5536602" cy="1200150"/>
                              </a:xfrm>
                              <a:prstGeom prst="rect">
                                <a:avLst/>
                              </a:prstGeom>
                              <a:solidFill>
                                <a:sysClr val="window" lastClr="FFFFFF"/>
                              </a:solidFill>
                              <a:ln w="6350">
                                <a:solidFill>
                                  <a:prstClr val="black"/>
                                </a:solidFill>
                              </a:ln>
                            </wps:spPr>
                            <wps:txbx>
                              <w:txbxContent>
                                <w:p w:rsidR="00BF1B80" w:rsidRPr="00DB37F6" w:rsidRDefault="00E132BD" w:rsidP="00D662B3">
                                  <w:pPr>
                                    <w:spacing w:before="120" w:after="24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F</w:t>
                                  </w:r>
                                  <w:r w:rsidR="00BF1B80">
                                    <w:rPr>
                                      <w:rFonts w:ascii="Times New Roman" w:hAnsi="Times New Roman" w:cs="Times New Roman"/>
                                      <w:b/>
                                      <w:color w:val="000000" w:themeColor="text1"/>
                                      <w:sz w:val="24"/>
                                      <w:szCs w:val="24"/>
                                    </w:rPr>
                                    <w:t>ig</w:t>
                                  </w:r>
                                  <w:r w:rsidR="00D662B3">
                                    <w:rPr>
                                      <w:rFonts w:ascii="Times New Roman" w:hAnsi="Times New Roman" w:cs="Times New Roman"/>
                                      <w:b/>
                                      <w:color w:val="000000" w:themeColor="text1"/>
                                      <w:sz w:val="24"/>
                                      <w:szCs w:val="24"/>
                                    </w:rPr>
                                    <w:t>5</w:t>
                                  </w:r>
                                  <w:bookmarkStart w:id="2" w:name="_GoBack"/>
                                  <w:bookmarkEnd w:id="2"/>
                                  <w:r w:rsidR="00BF1B80" w:rsidRPr="00DB37F6">
                                    <w:rPr>
                                      <w:rFonts w:ascii="Times New Roman" w:hAnsi="Times New Roman" w:cs="Times New Roman"/>
                                      <w:b/>
                                      <w:color w:val="000000" w:themeColor="text1"/>
                                      <w:sz w:val="24"/>
                                      <w:szCs w:val="24"/>
                                    </w:rPr>
                                    <w:t xml:space="preserve">: a female patient 6months old, </w:t>
                                  </w:r>
                                  <w:proofErr w:type="spellStart"/>
                                  <w:r w:rsidR="00BF1B80" w:rsidRPr="00DB37F6">
                                    <w:rPr>
                                      <w:rFonts w:ascii="Times New Roman" w:hAnsi="Times New Roman" w:cs="Times New Roman"/>
                                      <w:b/>
                                      <w:color w:val="000000" w:themeColor="text1"/>
                                      <w:sz w:val="24"/>
                                      <w:szCs w:val="24"/>
                                    </w:rPr>
                                    <w:t>Multislice</w:t>
                                  </w:r>
                                  <w:proofErr w:type="spellEnd"/>
                                  <w:r w:rsidR="00BF1B80" w:rsidRPr="00DB37F6">
                                    <w:rPr>
                                      <w:rFonts w:ascii="Times New Roman" w:hAnsi="Times New Roman" w:cs="Times New Roman"/>
                                      <w:b/>
                                      <w:color w:val="000000" w:themeColor="text1"/>
                                      <w:sz w:val="24"/>
                                      <w:szCs w:val="24"/>
                                    </w:rPr>
                                    <w:t xml:space="preserve"> CT show </w:t>
                                  </w:r>
                                  <w:r w:rsidR="00BF1B80" w:rsidRPr="00DB37F6">
                                    <w:rPr>
                                      <w:rFonts w:ascii="Times New Roman" w:hAnsi="Times New Roman" w:cs="Times New Roman"/>
                                      <w:b/>
                                      <w:color w:val="FF0000"/>
                                      <w:sz w:val="24"/>
                                      <w:szCs w:val="24"/>
                                    </w:rPr>
                                    <w:t>A:</w:t>
                                  </w:r>
                                  <w:r w:rsidR="00BF1B80" w:rsidRPr="00DB37F6">
                                    <w:rPr>
                                      <w:rFonts w:ascii="Times New Roman" w:hAnsi="Times New Roman" w:cs="Times New Roman"/>
                                      <w:color w:val="FF0000"/>
                                      <w:sz w:val="24"/>
                                      <w:szCs w:val="24"/>
                                    </w:rPr>
                                    <w:t xml:space="preserve"> </w:t>
                                  </w:r>
                                  <w:r w:rsidR="00BF1B80" w:rsidRPr="00DB37F6">
                                    <w:rPr>
                                      <w:rFonts w:ascii="Times New Roman" w:hAnsi="Times New Roman" w:cs="Times New Roman"/>
                                      <w:color w:val="000000" w:themeColor="text1"/>
                                      <w:sz w:val="24"/>
                                      <w:szCs w:val="24"/>
                                    </w:rPr>
                                    <w:t xml:space="preserve">common anomalies origin of LAD&amp;RCA from right coronary sinus with </w:t>
                                  </w:r>
                                  <w:r w:rsidR="00BF1B80">
                                    <w:rPr>
                                      <w:rFonts w:ascii="Times New Roman" w:hAnsi="Times New Roman" w:cs="Times New Roman"/>
                                      <w:color w:val="000000" w:themeColor="text1"/>
                                      <w:sz w:val="24"/>
                                      <w:szCs w:val="24"/>
                                    </w:rPr>
                                    <w:t>anomalous</w:t>
                                  </w:r>
                                  <w:r w:rsidR="00BF1B80" w:rsidRPr="00DB37F6">
                                    <w:rPr>
                                      <w:rFonts w:ascii="Times New Roman" w:hAnsi="Times New Roman" w:cs="Times New Roman"/>
                                      <w:color w:val="000000" w:themeColor="text1"/>
                                      <w:sz w:val="24"/>
                                      <w:szCs w:val="24"/>
                                    </w:rPr>
                                    <w:t xml:space="preserve"> pre-pulmonic course of LAD.</w:t>
                                  </w:r>
                                  <w:r w:rsidR="00BF1B80" w:rsidRPr="00DB37F6">
                                    <w:rPr>
                                      <w:rFonts w:ascii="Times New Roman" w:hAnsi="Times New Roman" w:cs="Times New Roman"/>
                                      <w:b/>
                                      <w:color w:val="FF0000"/>
                                      <w:sz w:val="24"/>
                                      <w:szCs w:val="24"/>
                                    </w:rPr>
                                    <w:t>B:</w:t>
                                  </w:r>
                                  <w:r w:rsidR="00BF1B80" w:rsidRPr="00DB37F6">
                                    <w:rPr>
                                      <w:rFonts w:ascii="Times New Roman" w:hAnsi="Times New Roman" w:cs="Times New Roman"/>
                                      <w:color w:val="FF0000"/>
                                      <w:sz w:val="24"/>
                                      <w:szCs w:val="24"/>
                                    </w:rPr>
                                    <w:t xml:space="preserve"> </w:t>
                                  </w:r>
                                  <w:r w:rsidR="00BF1B80" w:rsidRPr="00DB37F6">
                                    <w:rPr>
                                      <w:rFonts w:ascii="Times New Roman" w:hAnsi="Times New Roman" w:cs="Times New Roman"/>
                                      <w:color w:val="000000" w:themeColor="text1"/>
                                      <w:sz w:val="24"/>
                                      <w:szCs w:val="24"/>
                                    </w:rPr>
                                    <w:t>normal origin of LCX from left coronary sinus</w:t>
                                  </w:r>
                                  <w:r w:rsidR="00BF1B80" w:rsidRPr="00DB37F6">
                                    <w:rPr>
                                      <w:rFonts w:ascii="Times New Roman" w:hAnsi="Times New Roman" w:cs="Times New Roman"/>
                                      <w:sz w:val="24"/>
                                      <w:szCs w:val="24"/>
                                    </w:rPr>
                                    <w:t xml:space="preserve"> </w:t>
                                  </w:r>
                                  <w:r w:rsidR="00BF1B80" w:rsidRPr="00DB37F6">
                                    <w:rPr>
                                      <w:rFonts w:ascii="Times New Roman" w:hAnsi="Times New Roman" w:cs="Times New Roman"/>
                                      <w:b/>
                                      <w:color w:val="FF0000"/>
                                      <w:sz w:val="24"/>
                                      <w:szCs w:val="24"/>
                                    </w:rPr>
                                    <w:t>C:</w:t>
                                  </w:r>
                                  <w:r w:rsidR="00BF1B80" w:rsidRPr="00DB37F6">
                                    <w:rPr>
                                      <w:rFonts w:ascii="Times New Roman" w:hAnsi="Times New Roman" w:cs="Times New Roman"/>
                                      <w:color w:val="000000" w:themeColor="text1"/>
                                      <w:sz w:val="24"/>
                                      <w:szCs w:val="24"/>
                                    </w:rPr>
                                    <w:t xml:space="preserve"> right sided aortic arch with aberrant </w:t>
                                  </w:r>
                                  <w:proofErr w:type="spellStart"/>
                                  <w:r w:rsidR="00BF1B80" w:rsidRPr="00DB37F6">
                                    <w:rPr>
                                      <w:rFonts w:ascii="Times New Roman" w:hAnsi="Times New Roman" w:cs="Times New Roman"/>
                                      <w:color w:val="000000" w:themeColor="text1"/>
                                      <w:sz w:val="24"/>
                                      <w:szCs w:val="24"/>
                                    </w:rPr>
                                    <w:t>lt.SCA</w:t>
                                  </w:r>
                                  <w:proofErr w:type="spellEnd"/>
                                  <w:r w:rsidR="00BF1B80" w:rsidRPr="00DB37F6">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851F" id="Text Box 38" o:spid="_x0000_s1032" type="#_x0000_t202" style="position:absolute;left:0;text-align:left;margin-left:0;margin-top:25.4pt;width:435.95pt;height:94.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" fillcolor="window" strokeweight=".5pt">
                      <v:textbox>
                        <w:txbxContent>
                          <w:p w:rsidR="00BF1B80" w:rsidRPr="00DB37F6" w:rsidRDefault="00E132BD" w:rsidP="00D662B3">
                            <w:pPr>
                              <w:spacing w:before="120" w:after="24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F</w:t>
                            </w:r>
                            <w:r w:rsidR="00BF1B80">
                              <w:rPr>
                                <w:rFonts w:ascii="Times New Roman" w:hAnsi="Times New Roman" w:cs="Times New Roman"/>
                                <w:b/>
                                <w:color w:val="000000" w:themeColor="text1"/>
                                <w:sz w:val="24"/>
                                <w:szCs w:val="24"/>
                              </w:rPr>
                              <w:t>ig</w:t>
                            </w:r>
                            <w:r w:rsidR="00D662B3">
                              <w:rPr>
                                <w:rFonts w:ascii="Times New Roman" w:hAnsi="Times New Roman" w:cs="Times New Roman"/>
                                <w:b/>
                                <w:color w:val="000000" w:themeColor="text1"/>
                                <w:sz w:val="24"/>
                                <w:szCs w:val="24"/>
                              </w:rPr>
                              <w:t>5</w:t>
                            </w:r>
                            <w:bookmarkStart w:id="3" w:name="_GoBack"/>
                            <w:bookmarkEnd w:id="3"/>
                            <w:r w:rsidR="00BF1B80" w:rsidRPr="00DB37F6">
                              <w:rPr>
                                <w:rFonts w:ascii="Times New Roman" w:hAnsi="Times New Roman" w:cs="Times New Roman"/>
                                <w:b/>
                                <w:color w:val="000000" w:themeColor="text1"/>
                                <w:sz w:val="24"/>
                                <w:szCs w:val="24"/>
                              </w:rPr>
                              <w:t xml:space="preserve">: a female patient 6months old, </w:t>
                            </w:r>
                            <w:proofErr w:type="spellStart"/>
                            <w:r w:rsidR="00BF1B80" w:rsidRPr="00DB37F6">
                              <w:rPr>
                                <w:rFonts w:ascii="Times New Roman" w:hAnsi="Times New Roman" w:cs="Times New Roman"/>
                                <w:b/>
                                <w:color w:val="000000" w:themeColor="text1"/>
                                <w:sz w:val="24"/>
                                <w:szCs w:val="24"/>
                              </w:rPr>
                              <w:t>Multislice</w:t>
                            </w:r>
                            <w:proofErr w:type="spellEnd"/>
                            <w:r w:rsidR="00BF1B80" w:rsidRPr="00DB37F6">
                              <w:rPr>
                                <w:rFonts w:ascii="Times New Roman" w:hAnsi="Times New Roman" w:cs="Times New Roman"/>
                                <w:b/>
                                <w:color w:val="000000" w:themeColor="text1"/>
                                <w:sz w:val="24"/>
                                <w:szCs w:val="24"/>
                              </w:rPr>
                              <w:t xml:space="preserve"> CT show </w:t>
                            </w:r>
                            <w:r w:rsidR="00BF1B80" w:rsidRPr="00DB37F6">
                              <w:rPr>
                                <w:rFonts w:ascii="Times New Roman" w:hAnsi="Times New Roman" w:cs="Times New Roman"/>
                                <w:b/>
                                <w:color w:val="FF0000"/>
                                <w:sz w:val="24"/>
                                <w:szCs w:val="24"/>
                              </w:rPr>
                              <w:t>A:</w:t>
                            </w:r>
                            <w:r w:rsidR="00BF1B80" w:rsidRPr="00DB37F6">
                              <w:rPr>
                                <w:rFonts w:ascii="Times New Roman" w:hAnsi="Times New Roman" w:cs="Times New Roman"/>
                                <w:color w:val="FF0000"/>
                                <w:sz w:val="24"/>
                                <w:szCs w:val="24"/>
                              </w:rPr>
                              <w:t xml:space="preserve"> </w:t>
                            </w:r>
                            <w:r w:rsidR="00BF1B80" w:rsidRPr="00DB37F6">
                              <w:rPr>
                                <w:rFonts w:ascii="Times New Roman" w:hAnsi="Times New Roman" w:cs="Times New Roman"/>
                                <w:color w:val="000000" w:themeColor="text1"/>
                                <w:sz w:val="24"/>
                                <w:szCs w:val="24"/>
                              </w:rPr>
                              <w:t xml:space="preserve">common anomalies origin of LAD&amp;RCA from right coronary sinus with </w:t>
                            </w:r>
                            <w:r w:rsidR="00BF1B80">
                              <w:rPr>
                                <w:rFonts w:ascii="Times New Roman" w:hAnsi="Times New Roman" w:cs="Times New Roman"/>
                                <w:color w:val="000000" w:themeColor="text1"/>
                                <w:sz w:val="24"/>
                                <w:szCs w:val="24"/>
                              </w:rPr>
                              <w:t>anomalous</w:t>
                            </w:r>
                            <w:r w:rsidR="00BF1B80" w:rsidRPr="00DB37F6">
                              <w:rPr>
                                <w:rFonts w:ascii="Times New Roman" w:hAnsi="Times New Roman" w:cs="Times New Roman"/>
                                <w:color w:val="000000" w:themeColor="text1"/>
                                <w:sz w:val="24"/>
                                <w:szCs w:val="24"/>
                              </w:rPr>
                              <w:t xml:space="preserve"> pre-pulmonic course of LAD.</w:t>
                            </w:r>
                            <w:r w:rsidR="00BF1B80" w:rsidRPr="00DB37F6">
                              <w:rPr>
                                <w:rFonts w:ascii="Times New Roman" w:hAnsi="Times New Roman" w:cs="Times New Roman"/>
                                <w:b/>
                                <w:color w:val="FF0000"/>
                                <w:sz w:val="24"/>
                                <w:szCs w:val="24"/>
                              </w:rPr>
                              <w:t>B:</w:t>
                            </w:r>
                            <w:r w:rsidR="00BF1B80" w:rsidRPr="00DB37F6">
                              <w:rPr>
                                <w:rFonts w:ascii="Times New Roman" w:hAnsi="Times New Roman" w:cs="Times New Roman"/>
                                <w:color w:val="FF0000"/>
                                <w:sz w:val="24"/>
                                <w:szCs w:val="24"/>
                              </w:rPr>
                              <w:t xml:space="preserve"> </w:t>
                            </w:r>
                            <w:r w:rsidR="00BF1B80" w:rsidRPr="00DB37F6">
                              <w:rPr>
                                <w:rFonts w:ascii="Times New Roman" w:hAnsi="Times New Roman" w:cs="Times New Roman"/>
                                <w:color w:val="000000" w:themeColor="text1"/>
                                <w:sz w:val="24"/>
                                <w:szCs w:val="24"/>
                              </w:rPr>
                              <w:t>normal origin of LCX from left coronary sinus</w:t>
                            </w:r>
                            <w:r w:rsidR="00BF1B80" w:rsidRPr="00DB37F6">
                              <w:rPr>
                                <w:rFonts w:ascii="Times New Roman" w:hAnsi="Times New Roman" w:cs="Times New Roman"/>
                                <w:sz w:val="24"/>
                                <w:szCs w:val="24"/>
                              </w:rPr>
                              <w:t xml:space="preserve"> </w:t>
                            </w:r>
                            <w:r w:rsidR="00BF1B80" w:rsidRPr="00DB37F6">
                              <w:rPr>
                                <w:rFonts w:ascii="Times New Roman" w:hAnsi="Times New Roman" w:cs="Times New Roman"/>
                                <w:b/>
                                <w:color w:val="FF0000"/>
                                <w:sz w:val="24"/>
                                <w:szCs w:val="24"/>
                              </w:rPr>
                              <w:t>C:</w:t>
                            </w:r>
                            <w:r w:rsidR="00BF1B80" w:rsidRPr="00DB37F6">
                              <w:rPr>
                                <w:rFonts w:ascii="Times New Roman" w:hAnsi="Times New Roman" w:cs="Times New Roman"/>
                                <w:color w:val="000000" w:themeColor="text1"/>
                                <w:sz w:val="24"/>
                                <w:szCs w:val="24"/>
                              </w:rPr>
                              <w:t xml:space="preserve"> right sided aortic arch with aberrant </w:t>
                            </w:r>
                            <w:proofErr w:type="spellStart"/>
                            <w:r w:rsidR="00BF1B80" w:rsidRPr="00DB37F6">
                              <w:rPr>
                                <w:rFonts w:ascii="Times New Roman" w:hAnsi="Times New Roman" w:cs="Times New Roman"/>
                                <w:color w:val="000000" w:themeColor="text1"/>
                                <w:sz w:val="24"/>
                                <w:szCs w:val="24"/>
                              </w:rPr>
                              <w:t>lt.SCA</w:t>
                            </w:r>
                            <w:proofErr w:type="spellEnd"/>
                            <w:r w:rsidR="00BF1B80" w:rsidRPr="00DB37F6">
                              <w:rPr>
                                <w:rFonts w:ascii="Times New Roman" w:hAnsi="Times New Roman" w:cs="Times New Roman"/>
                                <w:color w:val="000000" w:themeColor="text1"/>
                                <w:sz w:val="24"/>
                                <w:szCs w:val="24"/>
                              </w:rPr>
                              <w:t>.</w:t>
                            </w:r>
                          </w:p>
                        </w:txbxContent>
                      </v:textbox>
                      <w10:wrap anchorx="margin"/>
                    </v:shape>
                  </w:pict>
                </mc:Fallback>
              </mc:AlternateContent>
            </w: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F1B80" w:rsidRPr="003B5595" w:rsidRDefault="00BF1B80" w:rsidP="002B2C4C">
            <w:pPr>
              <w:jc w:val="both"/>
              <w:rPr>
                <w:rFonts w:asciiTheme="majorBidi" w:hAnsiTheme="majorBidi" w:cstheme="majorBidi"/>
                <w:b/>
                <w:color w:val="FF0000"/>
                <w:sz w:val="24"/>
                <w:szCs w:val="24"/>
              </w:rPr>
            </w:pPr>
          </w:p>
          <w:p w:rsidR="00B21143" w:rsidRPr="00B21143" w:rsidRDefault="00B21143" w:rsidP="002B2C4C">
            <w:pPr>
              <w:widowControl w:val="0"/>
              <w:autoSpaceDE w:val="0"/>
              <w:autoSpaceDN w:val="0"/>
              <w:spacing w:after="0" w:line="360" w:lineRule="auto"/>
              <w:jc w:val="both"/>
              <w:rPr>
                <w:rFonts w:asciiTheme="majorBidi" w:eastAsia="Times New Roman" w:hAnsiTheme="majorBidi" w:cstheme="majorBidi"/>
                <w:b/>
                <w:sz w:val="24"/>
                <w:szCs w:val="24"/>
                <w:lang w:val="en-US"/>
              </w:rPr>
            </w:pPr>
            <w:r w:rsidRPr="00B21143">
              <w:rPr>
                <w:rFonts w:asciiTheme="majorBidi" w:eastAsia="Times New Roman" w:hAnsiTheme="majorBidi" w:cstheme="majorBidi"/>
                <w:b/>
                <w:sz w:val="24"/>
                <w:szCs w:val="24"/>
                <w:lang w:val="en-US"/>
              </w:rPr>
              <w:t>Discussion:</w:t>
            </w:r>
          </w:p>
          <w:p w:rsidR="00655C9F" w:rsidRPr="003B5595" w:rsidRDefault="00655C9F" w:rsidP="002B2C4C">
            <w:pPr>
              <w:jc w:val="both"/>
              <w:rPr>
                <w:rFonts w:asciiTheme="majorBidi" w:hAnsiTheme="majorBidi" w:cstheme="majorBidi"/>
                <w:color w:val="222222"/>
                <w:sz w:val="24"/>
                <w:szCs w:val="24"/>
                <w:shd w:val="clear" w:color="auto" w:fill="FFFFFF"/>
              </w:rPr>
            </w:pPr>
          </w:p>
          <w:p w:rsidR="00655C9F" w:rsidRDefault="00655C9F" w:rsidP="002B2C4C">
            <w:pPr>
              <w:jc w:val="both"/>
              <w:rPr>
                <w:rFonts w:asciiTheme="majorBidi" w:hAnsiTheme="majorBidi" w:cstheme="majorBidi"/>
                <w:b/>
                <w:bCs/>
                <w:color w:val="222222"/>
                <w:sz w:val="24"/>
                <w:szCs w:val="24"/>
                <w:shd w:val="clear" w:color="auto" w:fill="FFFFFF"/>
              </w:rPr>
            </w:pPr>
            <w:r w:rsidRPr="003B5595">
              <w:rPr>
                <w:rFonts w:asciiTheme="majorBidi" w:hAnsiTheme="majorBidi" w:cstheme="majorBidi"/>
                <w:color w:val="222222"/>
                <w:sz w:val="24"/>
                <w:szCs w:val="24"/>
                <w:shd w:val="clear" w:color="auto" w:fill="FFFFFF"/>
              </w:rPr>
              <w:t xml:space="preserve">TTE is the first-line option for depicting complex CHD. Combined with Doppler flow imaging, TTE is preferred in the diagnosis of </w:t>
            </w:r>
            <w:proofErr w:type="spellStart"/>
            <w:r w:rsidRPr="003B5595">
              <w:rPr>
                <w:rFonts w:asciiTheme="majorBidi" w:hAnsiTheme="majorBidi" w:cstheme="majorBidi"/>
                <w:color w:val="222222"/>
                <w:sz w:val="24"/>
                <w:szCs w:val="24"/>
                <w:shd w:val="clear" w:color="auto" w:fill="FFFFFF"/>
              </w:rPr>
              <w:t>intracardiac</w:t>
            </w:r>
            <w:proofErr w:type="spellEnd"/>
            <w:r w:rsidRPr="003B5595">
              <w:rPr>
                <w:rFonts w:asciiTheme="majorBidi" w:hAnsiTheme="majorBidi" w:cstheme="majorBidi"/>
                <w:color w:val="222222"/>
                <w:sz w:val="24"/>
                <w:szCs w:val="24"/>
                <w:shd w:val="clear" w:color="auto" w:fill="FFFFFF"/>
              </w:rPr>
              <w:t xml:space="preserve"> anomalies. However, its small acoustic window, low spatial resolution, and operator-dependent nature are inherent limitations that affect its diagnostic performance in identifying </w:t>
            </w:r>
            <w:proofErr w:type="spellStart"/>
            <w:r w:rsidR="002B2C4C" w:rsidRPr="003B5595">
              <w:rPr>
                <w:rFonts w:asciiTheme="majorBidi" w:hAnsiTheme="majorBidi" w:cstheme="majorBidi"/>
                <w:color w:val="222222"/>
                <w:sz w:val="24"/>
                <w:szCs w:val="24"/>
                <w:shd w:val="clear" w:color="auto" w:fill="FFFFFF"/>
              </w:rPr>
              <w:t>extracardiac</w:t>
            </w:r>
            <w:proofErr w:type="spellEnd"/>
            <w:r w:rsidR="002B2C4C" w:rsidRPr="003B5595">
              <w:rPr>
                <w:rFonts w:asciiTheme="majorBidi" w:hAnsiTheme="majorBidi" w:cstheme="majorBidi"/>
                <w:color w:val="222222"/>
                <w:sz w:val="24"/>
                <w:szCs w:val="24"/>
                <w:shd w:val="clear" w:color="auto" w:fill="FFFFFF"/>
              </w:rPr>
              <w:t xml:space="preserve"> vascular anomalies</w:t>
            </w:r>
            <w:r w:rsidRPr="003B5595">
              <w:rPr>
                <w:rFonts w:asciiTheme="majorBidi" w:hAnsiTheme="majorBidi" w:cstheme="majorBidi"/>
                <w:color w:val="222222"/>
                <w:sz w:val="24"/>
                <w:szCs w:val="24"/>
                <w:shd w:val="clear" w:color="auto" w:fill="FFFFFF"/>
              </w:rPr>
              <w:t xml:space="preserve">. Although cardiac catheterization (CCA) has served as the gold standard for cardiac imaging with hemodynamic evaluation, its high radiation dose and catheter-related complications from its invasive nature are the major deterrents of using this </w:t>
            </w:r>
            <w:proofErr w:type="gramStart"/>
            <w:r w:rsidRPr="003B5595">
              <w:rPr>
                <w:rFonts w:asciiTheme="majorBidi" w:hAnsiTheme="majorBidi" w:cstheme="majorBidi"/>
                <w:color w:val="222222"/>
                <w:sz w:val="24"/>
                <w:szCs w:val="24"/>
                <w:shd w:val="clear" w:color="auto" w:fill="FFFFFF"/>
              </w:rPr>
              <w:t>tool .</w:t>
            </w:r>
            <w:proofErr w:type="gramEnd"/>
            <w:r w:rsidRPr="003B5595">
              <w:rPr>
                <w:rFonts w:asciiTheme="majorBidi" w:hAnsiTheme="majorBidi" w:cstheme="majorBidi"/>
                <w:color w:val="222222"/>
                <w:sz w:val="24"/>
                <w:szCs w:val="24"/>
                <w:shd w:val="clear" w:color="auto" w:fill="FFFFFF"/>
              </w:rPr>
              <w:t xml:space="preserve"> Magnetic resonance imaging (MRI) without X-ray </w:t>
            </w:r>
            <w:r w:rsidRPr="003B5595">
              <w:rPr>
                <w:rFonts w:asciiTheme="majorBidi" w:hAnsiTheme="majorBidi" w:cstheme="majorBidi"/>
                <w:color w:val="222222"/>
                <w:sz w:val="24"/>
                <w:szCs w:val="24"/>
                <w:shd w:val="clear" w:color="auto" w:fill="FFFFFF"/>
              </w:rPr>
              <w:lastRenderedPageBreak/>
              <w:t xml:space="preserve">exposure </w:t>
            </w:r>
            <w:proofErr w:type="gramStart"/>
            <w:r w:rsidRPr="003B5595">
              <w:rPr>
                <w:rFonts w:asciiTheme="majorBidi" w:hAnsiTheme="majorBidi" w:cstheme="majorBidi"/>
                <w:color w:val="222222"/>
                <w:sz w:val="24"/>
                <w:szCs w:val="24"/>
                <w:shd w:val="clear" w:color="auto" w:fill="FFFFFF"/>
              </w:rPr>
              <w:t>has been considered</w:t>
            </w:r>
            <w:proofErr w:type="gramEnd"/>
            <w:r w:rsidRPr="003B5595">
              <w:rPr>
                <w:rFonts w:asciiTheme="majorBidi" w:hAnsiTheme="majorBidi" w:cstheme="majorBidi"/>
                <w:color w:val="222222"/>
                <w:sz w:val="24"/>
                <w:szCs w:val="24"/>
                <w:shd w:val="clear" w:color="auto" w:fill="FFFFFF"/>
              </w:rPr>
              <w:t xml:space="preserve"> a promising imaging modality in recent years. Nevertheless, contraindications such as pacemakers, the need for lengthy sedation, and relatively lower spatial resolution limit the use of MRI in assessing the smaller </w:t>
            </w:r>
            <w:proofErr w:type="spellStart"/>
            <w:r w:rsidRPr="003B5595">
              <w:rPr>
                <w:rFonts w:asciiTheme="majorBidi" w:hAnsiTheme="majorBidi" w:cstheme="majorBidi"/>
                <w:color w:val="222222"/>
                <w:sz w:val="24"/>
                <w:szCs w:val="24"/>
                <w:shd w:val="clear" w:color="auto" w:fill="FFFFFF"/>
              </w:rPr>
              <w:t>extracardiac</w:t>
            </w:r>
            <w:proofErr w:type="spellEnd"/>
            <w:r w:rsidRPr="003B5595">
              <w:rPr>
                <w:rFonts w:asciiTheme="majorBidi" w:hAnsiTheme="majorBidi" w:cstheme="majorBidi"/>
                <w:color w:val="222222"/>
                <w:sz w:val="24"/>
                <w:szCs w:val="24"/>
                <w:shd w:val="clear" w:color="auto" w:fill="FFFFFF"/>
              </w:rPr>
              <w:t xml:space="preserve"> vascular</w:t>
            </w:r>
            <w:r w:rsidR="002B2C4C" w:rsidRPr="003B5595">
              <w:rPr>
                <w:rFonts w:asciiTheme="majorBidi" w:hAnsiTheme="majorBidi" w:cstheme="majorBidi"/>
                <w:color w:val="222222"/>
                <w:sz w:val="24"/>
                <w:szCs w:val="24"/>
                <w:shd w:val="clear" w:color="auto" w:fill="FFFFFF"/>
              </w:rPr>
              <w:t xml:space="preserve"> deformities, particularly CAAs</w:t>
            </w:r>
            <w:r w:rsidRPr="003B5595">
              <w:rPr>
                <w:rFonts w:asciiTheme="majorBidi" w:hAnsiTheme="majorBidi" w:cstheme="majorBidi"/>
                <w:color w:val="222222"/>
                <w:sz w:val="24"/>
                <w:szCs w:val="24"/>
                <w:shd w:val="clear" w:color="auto" w:fill="FFFFFF"/>
              </w:rPr>
              <w:t xml:space="preserve">. DSCT, with its rapid acquisition speed, high spatial and temporal resolution, and powerful image post-processing techniques, is rapidly becoming one of the most valuable modalities for cardiovascular </w:t>
            </w:r>
            <w:proofErr w:type="gramStart"/>
            <w:r w:rsidRPr="003B5595">
              <w:rPr>
                <w:rFonts w:asciiTheme="majorBidi" w:hAnsiTheme="majorBidi" w:cstheme="majorBidi"/>
                <w:color w:val="222222"/>
                <w:sz w:val="24"/>
                <w:szCs w:val="24"/>
                <w:shd w:val="clear" w:color="auto" w:fill="FFFFFF"/>
              </w:rPr>
              <w:t>examination</w:t>
            </w:r>
            <w:r w:rsidR="002B2C4C" w:rsidRPr="003B5595">
              <w:rPr>
                <w:rFonts w:asciiTheme="majorBidi" w:hAnsiTheme="majorBidi" w:cstheme="majorBidi"/>
                <w:b/>
                <w:bCs/>
                <w:color w:val="222222"/>
                <w:sz w:val="24"/>
                <w:szCs w:val="24"/>
                <w:shd w:val="clear" w:color="auto" w:fill="FFFFFF"/>
              </w:rPr>
              <w:t>(</w:t>
            </w:r>
            <w:proofErr w:type="gramEnd"/>
            <w:r w:rsidR="002B2C4C" w:rsidRPr="003B5595">
              <w:rPr>
                <w:rFonts w:asciiTheme="majorBidi" w:hAnsiTheme="majorBidi" w:cstheme="majorBidi"/>
                <w:b/>
                <w:bCs/>
                <w:color w:val="222222"/>
                <w:sz w:val="24"/>
                <w:szCs w:val="24"/>
                <w:shd w:val="clear" w:color="auto" w:fill="FFFFFF"/>
              </w:rPr>
              <w:t>5).</w:t>
            </w:r>
          </w:p>
          <w:p w:rsidR="003B5595" w:rsidRPr="003B5595" w:rsidRDefault="003B5595" w:rsidP="002B2C4C">
            <w:pPr>
              <w:jc w:val="both"/>
              <w:rPr>
                <w:rFonts w:asciiTheme="majorBidi" w:hAnsiTheme="majorBidi" w:cstheme="majorBidi"/>
                <w:color w:val="222222"/>
                <w:sz w:val="24"/>
                <w:szCs w:val="24"/>
                <w:shd w:val="clear" w:color="auto" w:fill="FFFFFF"/>
              </w:rPr>
            </w:pPr>
          </w:p>
          <w:p w:rsidR="003B5595" w:rsidRPr="003B5595" w:rsidRDefault="003B5595" w:rsidP="003B5595">
            <w:pPr>
              <w:pStyle w:val="BodyText"/>
              <w:spacing w:before="89" w:line="360" w:lineRule="auto"/>
              <w:ind w:left="100" w:right="116"/>
              <w:jc w:val="both"/>
              <w:rPr>
                <w:rFonts w:asciiTheme="majorBidi" w:hAnsiTheme="majorBidi" w:cstheme="majorBidi"/>
                <w:b/>
              </w:rPr>
            </w:pPr>
            <w:r w:rsidRPr="003B5595">
              <w:rPr>
                <w:rFonts w:asciiTheme="majorBidi" w:hAnsiTheme="majorBidi" w:cstheme="majorBidi"/>
              </w:rPr>
              <w:t>Recently, MSCT technology advancements implicating slip-ring gantry design,</w:t>
            </w:r>
            <w:r w:rsidRPr="003B5595">
              <w:rPr>
                <w:rFonts w:asciiTheme="majorBidi" w:hAnsiTheme="majorBidi" w:cstheme="majorBidi"/>
                <w:spacing w:val="1"/>
              </w:rPr>
              <w:t xml:space="preserve"> </w:t>
            </w:r>
            <w:r w:rsidRPr="003B5595">
              <w:rPr>
                <w:rFonts w:asciiTheme="majorBidi" w:hAnsiTheme="majorBidi" w:cstheme="majorBidi"/>
              </w:rPr>
              <w:t>faster gantry rotation times, and, ultimately, multiple-row-detector arrays have</w:t>
            </w:r>
            <w:r w:rsidRPr="003B5595">
              <w:rPr>
                <w:rFonts w:asciiTheme="majorBidi" w:hAnsiTheme="majorBidi" w:cstheme="majorBidi"/>
                <w:spacing w:val="1"/>
              </w:rPr>
              <w:t xml:space="preserve"> </w:t>
            </w:r>
            <w:r w:rsidRPr="003B5595">
              <w:rPr>
                <w:rFonts w:asciiTheme="majorBidi" w:hAnsiTheme="majorBidi" w:cstheme="majorBidi"/>
              </w:rPr>
              <w:t>paved</w:t>
            </w:r>
            <w:r w:rsidRPr="003B5595">
              <w:rPr>
                <w:rFonts w:asciiTheme="majorBidi" w:hAnsiTheme="majorBidi" w:cstheme="majorBidi"/>
                <w:spacing w:val="-11"/>
              </w:rPr>
              <w:t xml:space="preserve"> </w:t>
            </w:r>
            <w:r w:rsidRPr="003B5595">
              <w:rPr>
                <w:rFonts w:asciiTheme="majorBidi" w:hAnsiTheme="majorBidi" w:cstheme="majorBidi"/>
              </w:rPr>
              <w:t>the</w:t>
            </w:r>
            <w:r w:rsidRPr="003B5595">
              <w:rPr>
                <w:rFonts w:asciiTheme="majorBidi" w:hAnsiTheme="majorBidi" w:cstheme="majorBidi"/>
                <w:spacing w:val="-11"/>
              </w:rPr>
              <w:t xml:space="preserve"> </w:t>
            </w:r>
            <w:r w:rsidRPr="003B5595">
              <w:rPr>
                <w:rFonts w:asciiTheme="majorBidi" w:hAnsiTheme="majorBidi" w:cstheme="majorBidi"/>
              </w:rPr>
              <w:t>way</w:t>
            </w:r>
            <w:r w:rsidRPr="003B5595">
              <w:rPr>
                <w:rFonts w:asciiTheme="majorBidi" w:hAnsiTheme="majorBidi" w:cstheme="majorBidi"/>
                <w:spacing w:val="-15"/>
              </w:rPr>
              <w:t xml:space="preserve"> </w:t>
            </w:r>
            <w:r w:rsidRPr="003B5595">
              <w:rPr>
                <w:rFonts w:asciiTheme="majorBidi" w:hAnsiTheme="majorBidi" w:cstheme="majorBidi"/>
              </w:rPr>
              <w:t>for</w:t>
            </w:r>
            <w:r w:rsidRPr="003B5595">
              <w:rPr>
                <w:rFonts w:asciiTheme="majorBidi" w:hAnsiTheme="majorBidi" w:cstheme="majorBidi"/>
                <w:spacing w:val="-11"/>
              </w:rPr>
              <w:t xml:space="preserve"> </w:t>
            </w:r>
            <w:r w:rsidRPr="003B5595">
              <w:rPr>
                <w:rFonts w:asciiTheme="majorBidi" w:hAnsiTheme="majorBidi" w:cstheme="majorBidi"/>
              </w:rPr>
              <w:t>MDCT</w:t>
            </w:r>
            <w:r w:rsidRPr="003B5595">
              <w:rPr>
                <w:rFonts w:asciiTheme="majorBidi" w:hAnsiTheme="majorBidi" w:cstheme="majorBidi"/>
                <w:spacing w:val="-13"/>
              </w:rPr>
              <w:t xml:space="preserve"> </w:t>
            </w:r>
            <w:r w:rsidRPr="003B5595">
              <w:rPr>
                <w:rFonts w:asciiTheme="majorBidi" w:hAnsiTheme="majorBidi" w:cstheme="majorBidi"/>
              </w:rPr>
              <w:t>as</w:t>
            </w:r>
            <w:r w:rsidRPr="003B5595">
              <w:rPr>
                <w:rFonts w:asciiTheme="majorBidi" w:hAnsiTheme="majorBidi" w:cstheme="majorBidi"/>
                <w:spacing w:val="-10"/>
              </w:rPr>
              <w:t xml:space="preserve"> </w:t>
            </w:r>
            <w:r w:rsidRPr="003B5595">
              <w:rPr>
                <w:rFonts w:asciiTheme="majorBidi" w:hAnsiTheme="majorBidi" w:cstheme="majorBidi"/>
              </w:rPr>
              <w:t>a</w:t>
            </w:r>
            <w:r w:rsidRPr="003B5595">
              <w:rPr>
                <w:rFonts w:asciiTheme="majorBidi" w:hAnsiTheme="majorBidi" w:cstheme="majorBidi"/>
                <w:spacing w:val="-11"/>
              </w:rPr>
              <w:t xml:space="preserve"> </w:t>
            </w:r>
            <w:r w:rsidRPr="003B5595">
              <w:rPr>
                <w:rFonts w:asciiTheme="majorBidi" w:hAnsiTheme="majorBidi" w:cstheme="majorBidi"/>
              </w:rPr>
              <w:t>distinct</w:t>
            </w:r>
            <w:r w:rsidRPr="003B5595">
              <w:rPr>
                <w:rFonts w:asciiTheme="majorBidi" w:hAnsiTheme="majorBidi" w:cstheme="majorBidi"/>
                <w:spacing w:val="-11"/>
              </w:rPr>
              <w:t xml:space="preserve"> </w:t>
            </w:r>
            <w:r w:rsidRPr="003B5595">
              <w:rPr>
                <w:rFonts w:asciiTheme="majorBidi" w:hAnsiTheme="majorBidi" w:cstheme="majorBidi"/>
              </w:rPr>
              <w:t>diagnostic</w:t>
            </w:r>
            <w:r w:rsidRPr="003B5595">
              <w:rPr>
                <w:rFonts w:asciiTheme="majorBidi" w:hAnsiTheme="majorBidi" w:cstheme="majorBidi"/>
                <w:spacing w:val="-11"/>
              </w:rPr>
              <w:t xml:space="preserve"> </w:t>
            </w:r>
            <w:r w:rsidRPr="003B5595">
              <w:rPr>
                <w:rFonts w:asciiTheme="majorBidi" w:hAnsiTheme="majorBidi" w:cstheme="majorBidi"/>
              </w:rPr>
              <w:t>modality</w:t>
            </w:r>
            <w:r w:rsidRPr="003B5595">
              <w:rPr>
                <w:rFonts w:asciiTheme="majorBidi" w:hAnsiTheme="majorBidi" w:cstheme="majorBidi"/>
                <w:spacing w:val="-15"/>
              </w:rPr>
              <w:t xml:space="preserve"> </w:t>
            </w:r>
            <w:r w:rsidRPr="003B5595">
              <w:rPr>
                <w:rFonts w:asciiTheme="majorBidi" w:hAnsiTheme="majorBidi" w:cstheme="majorBidi"/>
              </w:rPr>
              <w:t>that</w:t>
            </w:r>
            <w:r w:rsidRPr="003B5595">
              <w:rPr>
                <w:rFonts w:asciiTheme="majorBidi" w:hAnsiTheme="majorBidi" w:cstheme="majorBidi"/>
                <w:spacing w:val="-11"/>
              </w:rPr>
              <w:t xml:space="preserve"> </w:t>
            </w:r>
            <w:r w:rsidRPr="003B5595">
              <w:rPr>
                <w:rFonts w:asciiTheme="majorBidi" w:hAnsiTheme="majorBidi" w:cstheme="majorBidi"/>
              </w:rPr>
              <w:t>is</w:t>
            </w:r>
            <w:r w:rsidRPr="003B5595">
              <w:rPr>
                <w:rFonts w:asciiTheme="majorBidi" w:hAnsiTheme="majorBidi" w:cstheme="majorBidi"/>
                <w:spacing w:val="-11"/>
              </w:rPr>
              <w:t xml:space="preserve"> </w:t>
            </w:r>
            <w:r w:rsidRPr="003B5595">
              <w:rPr>
                <w:rFonts w:asciiTheme="majorBidi" w:hAnsiTheme="majorBidi" w:cstheme="majorBidi"/>
              </w:rPr>
              <w:t>complementary</w:t>
            </w:r>
            <w:r w:rsidRPr="003B5595">
              <w:rPr>
                <w:rFonts w:asciiTheme="majorBidi" w:hAnsiTheme="majorBidi" w:cstheme="majorBidi"/>
                <w:spacing w:val="-68"/>
              </w:rPr>
              <w:t xml:space="preserve"> </w:t>
            </w:r>
            <w:r w:rsidRPr="003B5595">
              <w:rPr>
                <w:rFonts w:asciiTheme="majorBidi" w:hAnsiTheme="majorBidi" w:cstheme="majorBidi"/>
              </w:rPr>
              <w:t>to echocardiography and replacing further diagnostic cardiac catheterization for</w:t>
            </w:r>
            <w:r w:rsidRPr="003B5595">
              <w:rPr>
                <w:rFonts w:asciiTheme="majorBidi" w:hAnsiTheme="majorBidi" w:cstheme="majorBidi"/>
                <w:spacing w:val="1"/>
              </w:rPr>
              <w:t xml:space="preserve"> </w:t>
            </w:r>
            <w:r w:rsidRPr="003B5595">
              <w:rPr>
                <w:rFonts w:asciiTheme="majorBidi" w:hAnsiTheme="majorBidi" w:cstheme="majorBidi"/>
              </w:rPr>
              <w:t>anatomical</w:t>
            </w:r>
            <w:r w:rsidRPr="003B5595">
              <w:rPr>
                <w:rFonts w:asciiTheme="majorBidi" w:hAnsiTheme="majorBidi" w:cstheme="majorBidi"/>
                <w:spacing w:val="1"/>
              </w:rPr>
              <w:t xml:space="preserve"> </w:t>
            </w:r>
            <w:r w:rsidRPr="003B5595">
              <w:rPr>
                <w:rFonts w:asciiTheme="majorBidi" w:hAnsiTheme="majorBidi" w:cstheme="majorBidi"/>
              </w:rPr>
              <w:t>delineation</w:t>
            </w:r>
            <w:r w:rsidRPr="003B5595">
              <w:rPr>
                <w:rFonts w:asciiTheme="majorBidi" w:hAnsiTheme="majorBidi" w:cstheme="majorBidi"/>
                <w:spacing w:val="1"/>
              </w:rPr>
              <w:t xml:space="preserve"> </w:t>
            </w:r>
            <w:r w:rsidRPr="003B5595">
              <w:rPr>
                <w:rFonts w:asciiTheme="majorBidi" w:hAnsiTheme="majorBidi" w:cstheme="majorBidi"/>
              </w:rPr>
              <w:t>if</w:t>
            </w:r>
            <w:r w:rsidRPr="003B5595">
              <w:rPr>
                <w:rFonts w:asciiTheme="majorBidi" w:hAnsiTheme="majorBidi" w:cstheme="majorBidi"/>
                <w:spacing w:val="1"/>
              </w:rPr>
              <w:t xml:space="preserve"> </w:t>
            </w:r>
            <w:r w:rsidRPr="003B5595">
              <w:rPr>
                <w:rFonts w:asciiTheme="majorBidi" w:hAnsiTheme="majorBidi" w:cstheme="majorBidi"/>
              </w:rPr>
              <w:t>CT</w:t>
            </w:r>
            <w:r w:rsidRPr="003B5595">
              <w:rPr>
                <w:rFonts w:asciiTheme="majorBidi" w:hAnsiTheme="majorBidi" w:cstheme="majorBidi"/>
                <w:spacing w:val="1"/>
              </w:rPr>
              <w:t xml:space="preserve"> </w:t>
            </w:r>
            <w:r w:rsidRPr="003B5595">
              <w:rPr>
                <w:rFonts w:asciiTheme="majorBidi" w:hAnsiTheme="majorBidi" w:cstheme="majorBidi"/>
              </w:rPr>
              <w:t>is</w:t>
            </w:r>
            <w:r w:rsidRPr="003B5595">
              <w:rPr>
                <w:rFonts w:asciiTheme="majorBidi" w:hAnsiTheme="majorBidi" w:cstheme="majorBidi"/>
                <w:spacing w:val="1"/>
              </w:rPr>
              <w:t xml:space="preserve"> </w:t>
            </w:r>
            <w:r w:rsidRPr="003B5595">
              <w:rPr>
                <w:rFonts w:asciiTheme="majorBidi" w:hAnsiTheme="majorBidi" w:cstheme="majorBidi"/>
              </w:rPr>
              <w:t>employed</w:t>
            </w:r>
            <w:r w:rsidRPr="003B5595">
              <w:rPr>
                <w:rFonts w:asciiTheme="majorBidi" w:hAnsiTheme="majorBidi" w:cstheme="majorBidi"/>
                <w:spacing w:val="1"/>
              </w:rPr>
              <w:t xml:space="preserve"> </w:t>
            </w:r>
            <w:r w:rsidRPr="003B5595">
              <w:rPr>
                <w:rFonts w:asciiTheme="majorBidi" w:hAnsiTheme="majorBidi" w:cstheme="majorBidi"/>
              </w:rPr>
              <w:t>with</w:t>
            </w:r>
            <w:r w:rsidRPr="003B5595">
              <w:rPr>
                <w:rFonts w:asciiTheme="majorBidi" w:hAnsiTheme="majorBidi" w:cstheme="majorBidi"/>
                <w:spacing w:val="1"/>
              </w:rPr>
              <w:t xml:space="preserve"> </w:t>
            </w:r>
            <w:r w:rsidRPr="003B5595">
              <w:rPr>
                <w:rFonts w:asciiTheme="majorBidi" w:hAnsiTheme="majorBidi" w:cstheme="majorBidi"/>
              </w:rPr>
              <w:t>adequate</w:t>
            </w:r>
            <w:r w:rsidRPr="003B5595">
              <w:rPr>
                <w:rFonts w:asciiTheme="majorBidi" w:hAnsiTheme="majorBidi" w:cstheme="majorBidi"/>
                <w:spacing w:val="1"/>
              </w:rPr>
              <w:t xml:space="preserve"> </w:t>
            </w:r>
            <w:r w:rsidRPr="003B5595">
              <w:rPr>
                <w:rFonts w:asciiTheme="majorBidi" w:hAnsiTheme="majorBidi" w:cstheme="majorBidi"/>
              </w:rPr>
              <w:t>contrast</w:t>
            </w:r>
            <w:r w:rsidRPr="003B5595">
              <w:rPr>
                <w:rFonts w:asciiTheme="majorBidi" w:hAnsiTheme="majorBidi" w:cstheme="majorBidi"/>
                <w:spacing w:val="1"/>
              </w:rPr>
              <w:t xml:space="preserve"> </w:t>
            </w:r>
            <w:r w:rsidRPr="003B5595">
              <w:rPr>
                <w:rFonts w:asciiTheme="majorBidi" w:hAnsiTheme="majorBidi" w:cstheme="majorBidi"/>
              </w:rPr>
              <w:t>media</w:t>
            </w:r>
            <w:r w:rsidRPr="003B5595">
              <w:rPr>
                <w:rFonts w:asciiTheme="majorBidi" w:hAnsiTheme="majorBidi" w:cstheme="majorBidi"/>
                <w:spacing w:val="1"/>
              </w:rPr>
              <w:t xml:space="preserve"> </w:t>
            </w:r>
            <w:r w:rsidRPr="003B5595">
              <w:rPr>
                <w:rFonts w:asciiTheme="majorBidi" w:hAnsiTheme="majorBidi" w:cstheme="majorBidi"/>
              </w:rPr>
              <w:t>opacification</w:t>
            </w:r>
            <w:r w:rsidRPr="003B5595">
              <w:rPr>
                <w:rFonts w:asciiTheme="majorBidi" w:hAnsiTheme="majorBidi" w:cstheme="majorBidi"/>
                <w:b/>
              </w:rPr>
              <w:t>(</w:t>
            </w:r>
            <w:r w:rsidRPr="003B5595">
              <w:rPr>
                <w:rFonts w:asciiTheme="majorBidi" w:hAnsiTheme="majorBidi" w:cstheme="majorBidi"/>
                <w:b/>
                <w:color w:val="212121"/>
              </w:rPr>
              <w:t>6).</w:t>
            </w:r>
          </w:p>
          <w:p w:rsidR="003B5595" w:rsidRPr="003B5595" w:rsidRDefault="003B5595" w:rsidP="003B5595">
            <w:pPr>
              <w:pStyle w:val="BodyText"/>
              <w:rPr>
                <w:rFonts w:asciiTheme="majorBidi" w:hAnsiTheme="majorBidi" w:cstheme="majorBidi"/>
                <w:b/>
                <w:sz w:val="30"/>
              </w:rPr>
            </w:pPr>
          </w:p>
          <w:p w:rsidR="003B5595" w:rsidRPr="003B5595" w:rsidRDefault="003B5595" w:rsidP="003B5595">
            <w:pPr>
              <w:pStyle w:val="BodyText"/>
              <w:rPr>
                <w:rFonts w:asciiTheme="majorBidi" w:hAnsiTheme="majorBidi" w:cstheme="majorBidi"/>
                <w:b/>
                <w:sz w:val="30"/>
              </w:rPr>
            </w:pPr>
          </w:p>
          <w:p w:rsidR="003B5595" w:rsidRPr="003B5595" w:rsidRDefault="003B5595" w:rsidP="003B5595">
            <w:pPr>
              <w:pStyle w:val="BodyText"/>
              <w:rPr>
                <w:rFonts w:asciiTheme="majorBidi" w:hAnsiTheme="majorBidi" w:cstheme="majorBidi"/>
                <w:b/>
                <w:sz w:val="30"/>
              </w:rPr>
            </w:pPr>
          </w:p>
          <w:p w:rsidR="003B5595" w:rsidRPr="003B5595" w:rsidRDefault="003B5595" w:rsidP="003B5595">
            <w:pPr>
              <w:pStyle w:val="BodyText"/>
              <w:rPr>
                <w:rFonts w:asciiTheme="majorBidi" w:hAnsiTheme="majorBidi" w:cstheme="majorBidi"/>
                <w:b/>
                <w:sz w:val="30"/>
              </w:rPr>
            </w:pPr>
          </w:p>
          <w:p w:rsidR="003B5595" w:rsidRPr="003B5595" w:rsidRDefault="003B5595" w:rsidP="003B5595">
            <w:pPr>
              <w:pStyle w:val="BodyText"/>
              <w:rPr>
                <w:rFonts w:asciiTheme="majorBidi" w:hAnsiTheme="majorBidi" w:cstheme="majorBidi"/>
                <w:b/>
                <w:sz w:val="30"/>
              </w:rPr>
            </w:pPr>
          </w:p>
          <w:p w:rsidR="003B5595" w:rsidRPr="003B5595" w:rsidRDefault="003B5595" w:rsidP="003B5595">
            <w:pPr>
              <w:pStyle w:val="BodyText"/>
              <w:spacing w:before="6"/>
              <w:rPr>
                <w:rFonts w:asciiTheme="majorBidi" w:hAnsiTheme="majorBidi" w:cstheme="majorBidi"/>
                <w:b/>
                <w:sz w:val="31"/>
              </w:rPr>
            </w:pPr>
          </w:p>
          <w:p w:rsidR="003B5595" w:rsidRPr="003B5595" w:rsidRDefault="003B5595" w:rsidP="003B5595">
            <w:pPr>
              <w:spacing w:line="360" w:lineRule="auto"/>
              <w:ind w:left="100" w:right="111"/>
              <w:jc w:val="both"/>
              <w:rPr>
                <w:rFonts w:asciiTheme="majorBidi" w:hAnsiTheme="majorBidi" w:cstheme="majorBidi"/>
                <w:b/>
                <w:sz w:val="24"/>
                <w:szCs w:val="24"/>
              </w:rPr>
            </w:pPr>
            <w:r w:rsidRPr="003B5595">
              <w:rPr>
                <w:rFonts w:asciiTheme="majorBidi" w:hAnsiTheme="majorBidi" w:cstheme="majorBidi"/>
                <w:sz w:val="24"/>
                <w:szCs w:val="24"/>
              </w:rPr>
              <w:t>We agreed with(7,8) that MDCT is superior to ECHO in detecting extra-cardiac anomalies as</w:t>
            </w:r>
            <w:r w:rsidRPr="003B5595">
              <w:rPr>
                <w:rFonts w:asciiTheme="majorBidi" w:hAnsiTheme="majorBidi" w:cstheme="majorBidi"/>
                <w:spacing w:val="1"/>
                <w:sz w:val="24"/>
                <w:szCs w:val="24"/>
              </w:rPr>
              <w:t xml:space="preserve"> </w:t>
            </w:r>
            <w:r w:rsidRPr="003B5595">
              <w:rPr>
                <w:rFonts w:asciiTheme="majorBidi" w:hAnsiTheme="majorBidi" w:cstheme="majorBidi"/>
                <w:sz w:val="24"/>
                <w:szCs w:val="24"/>
              </w:rPr>
              <w:t>those</w:t>
            </w:r>
            <w:r w:rsidRPr="003B5595">
              <w:rPr>
                <w:rFonts w:asciiTheme="majorBidi" w:hAnsiTheme="majorBidi" w:cstheme="majorBidi"/>
                <w:spacing w:val="1"/>
                <w:sz w:val="24"/>
                <w:szCs w:val="24"/>
              </w:rPr>
              <w:t xml:space="preserve"> </w:t>
            </w:r>
            <w:r w:rsidRPr="003B5595">
              <w:rPr>
                <w:rFonts w:asciiTheme="majorBidi" w:hAnsiTheme="majorBidi" w:cstheme="majorBidi"/>
                <w:sz w:val="24"/>
                <w:szCs w:val="24"/>
              </w:rPr>
              <w:t>of</w:t>
            </w:r>
            <w:r w:rsidRPr="003B5595">
              <w:rPr>
                <w:rFonts w:asciiTheme="majorBidi" w:hAnsiTheme="majorBidi" w:cstheme="majorBidi"/>
                <w:spacing w:val="1"/>
                <w:sz w:val="24"/>
                <w:szCs w:val="24"/>
              </w:rPr>
              <w:t xml:space="preserve"> </w:t>
            </w:r>
            <w:r w:rsidRPr="003B5595">
              <w:rPr>
                <w:rFonts w:asciiTheme="majorBidi" w:hAnsiTheme="majorBidi" w:cstheme="majorBidi"/>
                <w:sz w:val="24"/>
                <w:szCs w:val="24"/>
              </w:rPr>
              <w:t>coronary</w:t>
            </w:r>
            <w:r w:rsidRPr="003B5595">
              <w:rPr>
                <w:rFonts w:asciiTheme="majorBidi" w:hAnsiTheme="majorBidi" w:cstheme="majorBidi"/>
                <w:spacing w:val="1"/>
                <w:sz w:val="24"/>
                <w:szCs w:val="24"/>
              </w:rPr>
              <w:t xml:space="preserve"> </w:t>
            </w:r>
            <w:r w:rsidRPr="003B5595">
              <w:rPr>
                <w:rFonts w:asciiTheme="majorBidi" w:hAnsiTheme="majorBidi" w:cstheme="majorBidi"/>
                <w:sz w:val="24"/>
                <w:szCs w:val="24"/>
              </w:rPr>
              <w:t>artery,</w:t>
            </w:r>
            <w:r w:rsidRPr="003B5595">
              <w:rPr>
                <w:rFonts w:asciiTheme="majorBidi" w:hAnsiTheme="majorBidi" w:cstheme="majorBidi"/>
                <w:spacing w:val="1"/>
                <w:sz w:val="24"/>
                <w:szCs w:val="24"/>
              </w:rPr>
              <w:t xml:space="preserve"> </w:t>
            </w:r>
            <w:r w:rsidRPr="003B5595">
              <w:rPr>
                <w:rFonts w:asciiTheme="majorBidi" w:hAnsiTheme="majorBidi" w:cstheme="majorBidi"/>
                <w:sz w:val="24"/>
                <w:szCs w:val="24"/>
              </w:rPr>
              <w:t>pulmonary</w:t>
            </w:r>
            <w:r w:rsidRPr="003B5595">
              <w:rPr>
                <w:rFonts w:asciiTheme="majorBidi" w:hAnsiTheme="majorBidi" w:cstheme="majorBidi"/>
                <w:spacing w:val="1"/>
                <w:sz w:val="24"/>
                <w:szCs w:val="24"/>
              </w:rPr>
              <w:t xml:space="preserve"> </w:t>
            </w:r>
            <w:r w:rsidRPr="003B5595">
              <w:rPr>
                <w:rFonts w:asciiTheme="majorBidi" w:hAnsiTheme="majorBidi" w:cstheme="majorBidi"/>
                <w:sz w:val="24"/>
                <w:szCs w:val="24"/>
              </w:rPr>
              <w:t>artery</w:t>
            </w:r>
            <w:r w:rsidRPr="003B5595">
              <w:rPr>
                <w:rFonts w:asciiTheme="majorBidi" w:hAnsiTheme="majorBidi" w:cstheme="majorBidi"/>
                <w:spacing w:val="1"/>
                <w:sz w:val="24"/>
                <w:szCs w:val="24"/>
              </w:rPr>
              <w:t xml:space="preserve"> </w:t>
            </w:r>
            <w:r w:rsidRPr="003B5595">
              <w:rPr>
                <w:rFonts w:asciiTheme="majorBidi" w:hAnsiTheme="majorBidi" w:cstheme="majorBidi"/>
                <w:sz w:val="24"/>
                <w:szCs w:val="24"/>
              </w:rPr>
              <w:t>branches,</w:t>
            </w:r>
            <w:r w:rsidRPr="003B5595">
              <w:rPr>
                <w:rFonts w:asciiTheme="majorBidi" w:hAnsiTheme="majorBidi" w:cstheme="majorBidi"/>
                <w:spacing w:val="1"/>
                <w:sz w:val="24"/>
                <w:szCs w:val="24"/>
              </w:rPr>
              <w:t xml:space="preserve"> </w:t>
            </w:r>
            <w:r w:rsidRPr="003B5595">
              <w:rPr>
                <w:rFonts w:asciiTheme="majorBidi" w:hAnsiTheme="majorBidi" w:cstheme="majorBidi"/>
                <w:sz w:val="24"/>
                <w:szCs w:val="24"/>
              </w:rPr>
              <w:t>and</w:t>
            </w:r>
            <w:r w:rsidRPr="003B5595">
              <w:rPr>
                <w:rFonts w:asciiTheme="majorBidi" w:hAnsiTheme="majorBidi" w:cstheme="majorBidi"/>
                <w:spacing w:val="1"/>
                <w:sz w:val="24"/>
                <w:szCs w:val="24"/>
              </w:rPr>
              <w:t xml:space="preserve"> </w:t>
            </w:r>
            <w:r w:rsidRPr="003B5595">
              <w:rPr>
                <w:rFonts w:asciiTheme="majorBidi" w:hAnsiTheme="majorBidi" w:cstheme="majorBidi"/>
                <w:sz w:val="24"/>
                <w:szCs w:val="24"/>
              </w:rPr>
              <w:t xml:space="preserve">MAPCAs which is going with these study findings </w:t>
            </w:r>
            <w:r w:rsidRPr="003B5595">
              <w:rPr>
                <w:rFonts w:asciiTheme="majorBidi" w:hAnsiTheme="majorBidi" w:cstheme="majorBidi"/>
                <w:b/>
                <w:color w:val="212121"/>
                <w:sz w:val="24"/>
                <w:szCs w:val="24"/>
              </w:rPr>
              <w:t>(7,8</w:t>
            </w:r>
            <w:r w:rsidRPr="003B5595">
              <w:rPr>
                <w:rFonts w:asciiTheme="majorBidi" w:hAnsiTheme="majorBidi" w:cstheme="majorBidi"/>
                <w:b/>
                <w:sz w:val="24"/>
                <w:szCs w:val="24"/>
              </w:rPr>
              <w:t>).</w:t>
            </w:r>
          </w:p>
          <w:p w:rsidR="003B5595" w:rsidRPr="003B5595" w:rsidRDefault="003B5595" w:rsidP="003B5595">
            <w:pPr>
              <w:pStyle w:val="BodyText"/>
              <w:rPr>
                <w:rFonts w:asciiTheme="majorBidi" w:hAnsiTheme="majorBidi" w:cstheme="majorBidi"/>
                <w:b/>
                <w:sz w:val="30"/>
              </w:rPr>
            </w:pPr>
          </w:p>
          <w:p w:rsidR="00655C9F" w:rsidRPr="003B5595" w:rsidRDefault="00655C9F" w:rsidP="002B2C4C">
            <w:pPr>
              <w:jc w:val="both"/>
              <w:rPr>
                <w:rFonts w:asciiTheme="majorBidi" w:hAnsiTheme="majorBidi" w:cstheme="majorBidi"/>
                <w:color w:val="222222"/>
                <w:sz w:val="24"/>
                <w:szCs w:val="24"/>
                <w:shd w:val="clear" w:color="auto" w:fill="FFFFFF"/>
                <w:lang w:val="en-US"/>
              </w:rPr>
            </w:pPr>
          </w:p>
          <w:p w:rsidR="00655C9F" w:rsidRPr="003B5595" w:rsidRDefault="00655C9F" w:rsidP="002B2C4C">
            <w:pPr>
              <w:jc w:val="both"/>
              <w:rPr>
                <w:rFonts w:asciiTheme="majorBidi" w:hAnsiTheme="majorBidi" w:cstheme="majorBidi"/>
                <w:color w:val="222222"/>
                <w:sz w:val="24"/>
                <w:szCs w:val="24"/>
                <w:shd w:val="clear" w:color="auto" w:fill="FFFFFF"/>
              </w:rPr>
            </w:pPr>
            <w:r w:rsidRPr="003B5595">
              <w:rPr>
                <w:rFonts w:asciiTheme="majorBidi" w:hAnsiTheme="majorBidi" w:cstheme="majorBidi"/>
                <w:color w:val="222222"/>
                <w:sz w:val="24"/>
                <w:szCs w:val="24"/>
                <w:shd w:val="clear" w:color="auto" w:fill="FFFFFF"/>
              </w:rPr>
              <w:t xml:space="preserve">In addition, accurate preoperative detection of CAAs is essential for patients with TOF, because right </w:t>
            </w:r>
            <w:proofErr w:type="spellStart"/>
            <w:r w:rsidRPr="003B5595">
              <w:rPr>
                <w:rFonts w:asciiTheme="majorBidi" w:hAnsiTheme="majorBidi" w:cstheme="majorBidi"/>
                <w:color w:val="222222"/>
                <w:sz w:val="24"/>
                <w:szCs w:val="24"/>
                <w:shd w:val="clear" w:color="auto" w:fill="FFFFFF"/>
              </w:rPr>
              <w:t>ventriculotomy</w:t>
            </w:r>
            <w:proofErr w:type="spellEnd"/>
            <w:r w:rsidRPr="003B5595">
              <w:rPr>
                <w:rFonts w:asciiTheme="majorBidi" w:hAnsiTheme="majorBidi" w:cstheme="majorBidi"/>
                <w:color w:val="222222"/>
                <w:sz w:val="24"/>
                <w:szCs w:val="24"/>
                <w:shd w:val="clear" w:color="auto" w:fill="FFFFFF"/>
              </w:rPr>
              <w:t xml:space="preserve"> is required to relieve RVOT obstruction during</w:t>
            </w:r>
            <w:r w:rsidR="002B2C4C" w:rsidRPr="003B5595">
              <w:rPr>
                <w:rFonts w:asciiTheme="majorBidi" w:hAnsiTheme="majorBidi" w:cstheme="majorBidi"/>
                <w:color w:val="222222"/>
                <w:sz w:val="24"/>
                <w:szCs w:val="24"/>
                <w:shd w:val="clear" w:color="auto" w:fill="FFFFFF"/>
              </w:rPr>
              <w:t xml:space="preserve"> the surgical correction of TOF</w:t>
            </w:r>
            <w:r w:rsidRPr="003B5595">
              <w:rPr>
                <w:rFonts w:asciiTheme="majorBidi" w:hAnsiTheme="majorBidi" w:cstheme="majorBidi"/>
                <w:color w:val="222222"/>
                <w:sz w:val="24"/>
                <w:szCs w:val="24"/>
                <w:shd w:val="clear" w:color="auto" w:fill="FFFFFF"/>
              </w:rPr>
              <w:t>. However, any major coronary artery that crosses the RVOT, such as the left anter</w:t>
            </w:r>
            <w:r w:rsidR="003B5595" w:rsidRPr="003B5595">
              <w:rPr>
                <w:rFonts w:asciiTheme="majorBidi" w:hAnsiTheme="majorBidi" w:cstheme="majorBidi"/>
                <w:color w:val="222222"/>
                <w:sz w:val="24"/>
                <w:szCs w:val="24"/>
                <w:shd w:val="clear" w:color="auto" w:fill="FFFFFF"/>
              </w:rPr>
              <w:t xml:space="preserve">ior descending artery, </w:t>
            </w:r>
            <w:proofErr w:type="gramStart"/>
            <w:r w:rsidR="003B5595" w:rsidRPr="003B5595">
              <w:rPr>
                <w:rFonts w:asciiTheme="majorBidi" w:hAnsiTheme="majorBidi" w:cstheme="majorBidi"/>
                <w:color w:val="222222"/>
                <w:sz w:val="24"/>
                <w:szCs w:val="24"/>
                <w:shd w:val="clear" w:color="auto" w:fill="FFFFFF"/>
              </w:rPr>
              <w:t xml:space="preserve">could be </w:t>
            </w:r>
            <w:r w:rsidRPr="003B5595">
              <w:rPr>
                <w:rFonts w:asciiTheme="majorBidi" w:hAnsiTheme="majorBidi" w:cstheme="majorBidi"/>
                <w:color w:val="222222"/>
                <w:sz w:val="24"/>
                <w:szCs w:val="24"/>
                <w:shd w:val="clear" w:color="auto" w:fill="FFFFFF"/>
              </w:rPr>
              <w:t>accidentally damaged</w:t>
            </w:r>
            <w:proofErr w:type="gramEnd"/>
            <w:r w:rsidRPr="003B5595">
              <w:rPr>
                <w:rFonts w:asciiTheme="majorBidi" w:hAnsiTheme="majorBidi" w:cstheme="majorBidi"/>
                <w:color w:val="222222"/>
                <w:sz w:val="24"/>
                <w:szCs w:val="24"/>
                <w:shd w:val="clear" w:color="auto" w:fill="FFFFFF"/>
              </w:rPr>
              <w:t xml:space="preserve"> during the surgery. Our results showed that DSCT </w:t>
            </w:r>
            <w:proofErr w:type="gramStart"/>
            <w:r w:rsidRPr="003B5595">
              <w:rPr>
                <w:rFonts w:asciiTheme="majorBidi" w:hAnsiTheme="majorBidi" w:cstheme="majorBidi"/>
                <w:color w:val="222222"/>
                <w:sz w:val="24"/>
                <w:szCs w:val="24"/>
                <w:shd w:val="clear" w:color="auto" w:fill="FFFFFF"/>
              </w:rPr>
              <w:t>can</w:t>
            </w:r>
            <w:proofErr w:type="gramEnd"/>
            <w:r w:rsidRPr="003B5595">
              <w:rPr>
                <w:rFonts w:asciiTheme="majorBidi" w:hAnsiTheme="majorBidi" w:cstheme="majorBidi"/>
                <w:color w:val="222222"/>
                <w:sz w:val="24"/>
                <w:szCs w:val="24"/>
                <w:shd w:val="clear" w:color="auto" w:fill="FFFFFF"/>
              </w:rPr>
              <w:t xml:space="preserve"> detect this disorder in TOF patients with 100% sensitivity and 100% specificity, which is in agreement with </w:t>
            </w:r>
            <w:r w:rsidR="003B5595" w:rsidRPr="003B5595">
              <w:rPr>
                <w:rFonts w:asciiTheme="majorBidi" w:hAnsiTheme="majorBidi" w:cstheme="majorBidi"/>
                <w:color w:val="222222"/>
                <w:sz w:val="24"/>
                <w:szCs w:val="24"/>
                <w:shd w:val="clear" w:color="auto" w:fill="FFFFFF"/>
              </w:rPr>
              <w:t>the results of a previous study</w:t>
            </w:r>
            <w:r w:rsidRPr="003B5595">
              <w:rPr>
                <w:rFonts w:asciiTheme="majorBidi" w:hAnsiTheme="majorBidi" w:cstheme="majorBidi"/>
                <w:color w:val="222222"/>
                <w:sz w:val="24"/>
                <w:szCs w:val="24"/>
                <w:shd w:val="clear" w:color="auto" w:fill="FFFFFF"/>
              </w:rPr>
              <w:t>. The relationship to great arteries, ostia number and location, and the length of the coronary arteries that can be seen and evaluated accurately through the analysis of axial and three-dimension</w:t>
            </w:r>
            <w:r w:rsidR="003B5595" w:rsidRPr="003B5595">
              <w:rPr>
                <w:rFonts w:asciiTheme="majorBidi" w:hAnsiTheme="majorBidi" w:cstheme="majorBidi"/>
                <w:color w:val="222222"/>
                <w:sz w:val="24"/>
                <w:szCs w:val="24"/>
                <w:shd w:val="clear" w:color="auto" w:fill="FFFFFF"/>
              </w:rPr>
              <w:t>al reconstructed images by DSCT</w:t>
            </w:r>
            <w:r w:rsidRPr="003B5595">
              <w:rPr>
                <w:rFonts w:asciiTheme="majorBidi" w:hAnsiTheme="majorBidi" w:cstheme="majorBidi"/>
                <w:color w:val="222222"/>
                <w:sz w:val="24"/>
                <w:szCs w:val="24"/>
                <w:shd w:val="clear" w:color="auto" w:fill="FFFFFF"/>
              </w:rPr>
              <w:t>. Preoperative DSCT may thus help to optimize the surgical procedure to preserve the anomalous artery and improve the patients’ outcomes</w:t>
            </w:r>
            <w:r w:rsidR="002B2C4C" w:rsidRPr="003B5595">
              <w:rPr>
                <w:rFonts w:asciiTheme="majorBidi" w:hAnsiTheme="majorBidi" w:cstheme="majorBidi"/>
                <w:b/>
                <w:bCs/>
                <w:color w:val="222222"/>
                <w:sz w:val="24"/>
                <w:szCs w:val="24"/>
                <w:shd w:val="clear" w:color="auto" w:fill="FFFFFF"/>
              </w:rPr>
              <w:t>(5)</w:t>
            </w:r>
          </w:p>
          <w:p w:rsidR="00655C9F" w:rsidRPr="003B5595" w:rsidRDefault="00655C9F" w:rsidP="002B2C4C">
            <w:pPr>
              <w:jc w:val="both"/>
              <w:rPr>
                <w:rFonts w:asciiTheme="majorBidi" w:hAnsiTheme="majorBidi" w:cstheme="majorBidi"/>
                <w:color w:val="222222"/>
                <w:sz w:val="24"/>
                <w:szCs w:val="24"/>
                <w:shd w:val="clear" w:color="auto" w:fill="FFFFFF"/>
              </w:rPr>
            </w:pPr>
          </w:p>
          <w:p w:rsidR="00BF1B80" w:rsidRPr="003B5595" w:rsidRDefault="00642E4B" w:rsidP="002B2C4C">
            <w:pPr>
              <w:jc w:val="both"/>
              <w:rPr>
                <w:rFonts w:asciiTheme="majorBidi" w:hAnsiTheme="majorBidi" w:cstheme="majorBidi"/>
                <w:color w:val="222222"/>
                <w:sz w:val="24"/>
                <w:szCs w:val="24"/>
                <w:shd w:val="clear" w:color="auto" w:fill="FFFFFF"/>
              </w:rPr>
            </w:pPr>
            <w:r w:rsidRPr="003B5595">
              <w:rPr>
                <w:rFonts w:asciiTheme="majorBidi" w:hAnsiTheme="majorBidi" w:cstheme="majorBidi"/>
                <w:color w:val="222222"/>
                <w:sz w:val="24"/>
                <w:szCs w:val="24"/>
                <w:shd w:val="clear" w:color="auto" w:fill="FFFFFF"/>
              </w:rPr>
              <w:t xml:space="preserve">It is common in literature that anomalies of the great vessels are more prevalent in patients with CHD than in normal population In our study, we observed that CHD are commonly associated with </w:t>
            </w:r>
            <w:proofErr w:type="spellStart"/>
            <w:r w:rsidRPr="003B5595">
              <w:rPr>
                <w:rFonts w:asciiTheme="majorBidi" w:hAnsiTheme="majorBidi" w:cstheme="majorBidi"/>
                <w:color w:val="222222"/>
                <w:sz w:val="24"/>
                <w:szCs w:val="24"/>
                <w:shd w:val="clear" w:color="auto" w:fill="FFFFFF"/>
              </w:rPr>
              <w:t>extracardiac</w:t>
            </w:r>
            <w:proofErr w:type="spellEnd"/>
            <w:r w:rsidRPr="003B5595">
              <w:rPr>
                <w:rFonts w:asciiTheme="majorBidi" w:hAnsiTheme="majorBidi" w:cstheme="majorBidi"/>
                <w:color w:val="222222"/>
                <w:sz w:val="24"/>
                <w:szCs w:val="24"/>
                <w:shd w:val="clear" w:color="auto" w:fill="FFFFFF"/>
              </w:rPr>
              <w:t xml:space="preserve"> abnormalities, of which vascular anomalies were the commonest.</w:t>
            </w:r>
            <w:r w:rsidR="00655C9F" w:rsidRPr="003B5595">
              <w:rPr>
                <w:rFonts w:asciiTheme="majorBidi" w:hAnsiTheme="majorBidi" w:cstheme="majorBidi"/>
                <w:color w:val="222222"/>
                <w:sz w:val="24"/>
                <w:szCs w:val="24"/>
                <w:shd w:val="clear" w:color="auto" w:fill="FFFFFF"/>
              </w:rPr>
              <w:t xml:space="preserve"> </w:t>
            </w:r>
            <w:r w:rsidR="002B2C4C" w:rsidRPr="003B5595">
              <w:rPr>
                <w:rFonts w:asciiTheme="majorBidi" w:hAnsiTheme="majorBidi" w:cstheme="majorBidi"/>
                <w:b/>
                <w:bCs/>
                <w:color w:val="222222"/>
                <w:sz w:val="24"/>
                <w:szCs w:val="24"/>
                <w:shd w:val="clear" w:color="auto" w:fill="FFFFFF"/>
              </w:rPr>
              <w:t>(4)</w:t>
            </w:r>
            <w:r w:rsidR="00655C9F" w:rsidRPr="003B5595">
              <w:rPr>
                <w:rFonts w:asciiTheme="majorBidi" w:hAnsiTheme="majorBidi" w:cstheme="majorBidi"/>
                <w:b/>
                <w:bCs/>
                <w:color w:val="222222"/>
                <w:sz w:val="24"/>
                <w:szCs w:val="24"/>
                <w:shd w:val="clear" w:color="auto" w:fill="FFFFFF"/>
              </w:rPr>
              <w:t>,</w:t>
            </w:r>
          </w:p>
          <w:p w:rsidR="00642E4B" w:rsidRPr="003B5595" w:rsidRDefault="00642E4B" w:rsidP="002B2C4C">
            <w:pPr>
              <w:jc w:val="both"/>
              <w:rPr>
                <w:rFonts w:asciiTheme="majorBidi" w:hAnsiTheme="majorBidi" w:cstheme="majorBidi"/>
                <w:b/>
                <w:color w:val="FF0000"/>
                <w:sz w:val="24"/>
                <w:szCs w:val="24"/>
              </w:rPr>
            </w:pPr>
            <w:r w:rsidRPr="003B5595">
              <w:rPr>
                <w:rFonts w:asciiTheme="majorBidi" w:hAnsiTheme="majorBidi" w:cstheme="majorBidi"/>
                <w:color w:val="222222"/>
                <w:sz w:val="24"/>
                <w:szCs w:val="24"/>
                <w:shd w:val="clear" w:color="auto" w:fill="FFFFFF"/>
              </w:rPr>
              <w:lastRenderedPageBreak/>
              <w:t xml:space="preserve">The most common association observed in our study was between the aortic anomalies and </w:t>
            </w:r>
            <w:proofErr w:type="spellStart"/>
            <w:r w:rsidRPr="003B5595">
              <w:rPr>
                <w:rFonts w:asciiTheme="majorBidi" w:hAnsiTheme="majorBidi" w:cstheme="majorBidi"/>
                <w:color w:val="222222"/>
                <w:sz w:val="24"/>
                <w:szCs w:val="24"/>
                <w:shd w:val="clear" w:color="auto" w:fill="FFFFFF"/>
              </w:rPr>
              <w:t>conotruncal</w:t>
            </w:r>
            <w:proofErr w:type="spellEnd"/>
            <w:r w:rsidRPr="003B5595">
              <w:rPr>
                <w:rFonts w:asciiTheme="majorBidi" w:hAnsiTheme="majorBidi" w:cstheme="majorBidi"/>
                <w:color w:val="222222"/>
                <w:sz w:val="24"/>
                <w:szCs w:val="24"/>
                <w:shd w:val="clear" w:color="auto" w:fill="FFFFFF"/>
              </w:rPr>
              <w:t xml:space="preserve"> anomalies. Also venous anomalies were coincident with septal, </w:t>
            </w:r>
            <w:proofErr w:type="spellStart"/>
            <w:r w:rsidRPr="003B5595">
              <w:rPr>
                <w:rFonts w:asciiTheme="majorBidi" w:hAnsiTheme="majorBidi" w:cstheme="majorBidi"/>
                <w:color w:val="222222"/>
                <w:sz w:val="24"/>
                <w:szCs w:val="24"/>
                <w:shd w:val="clear" w:color="auto" w:fill="FFFFFF"/>
              </w:rPr>
              <w:t>conotruncal</w:t>
            </w:r>
            <w:proofErr w:type="spellEnd"/>
            <w:r w:rsidRPr="003B5595">
              <w:rPr>
                <w:rFonts w:asciiTheme="majorBidi" w:hAnsiTheme="majorBidi" w:cstheme="majorBidi"/>
                <w:color w:val="222222"/>
                <w:sz w:val="24"/>
                <w:szCs w:val="24"/>
                <w:shd w:val="clear" w:color="auto" w:fill="FFFFFF"/>
              </w:rPr>
              <w:t xml:space="preserve"> and </w:t>
            </w:r>
            <w:proofErr w:type="spellStart"/>
            <w:r w:rsidRPr="003B5595">
              <w:rPr>
                <w:rFonts w:asciiTheme="majorBidi" w:hAnsiTheme="majorBidi" w:cstheme="majorBidi"/>
                <w:color w:val="222222"/>
                <w:sz w:val="24"/>
                <w:szCs w:val="24"/>
                <w:shd w:val="clear" w:color="auto" w:fill="FFFFFF"/>
              </w:rPr>
              <w:t>heterotaxy</w:t>
            </w:r>
            <w:proofErr w:type="spellEnd"/>
            <w:r w:rsidRPr="003B5595">
              <w:rPr>
                <w:rFonts w:asciiTheme="majorBidi" w:hAnsiTheme="majorBidi" w:cstheme="majorBidi"/>
                <w:color w:val="222222"/>
                <w:sz w:val="24"/>
                <w:szCs w:val="24"/>
                <w:shd w:val="clear" w:color="auto" w:fill="FFFFFF"/>
              </w:rPr>
              <w:t xml:space="preserve"> anomalies</w:t>
            </w:r>
            <w:r w:rsidR="00655C9F" w:rsidRPr="003B5595">
              <w:rPr>
                <w:rFonts w:asciiTheme="majorBidi" w:hAnsiTheme="majorBidi" w:cstheme="majorBidi"/>
                <w:color w:val="222222"/>
                <w:sz w:val="24"/>
                <w:szCs w:val="24"/>
                <w:shd w:val="clear" w:color="auto" w:fill="FFFFFF"/>
              </w:rPr>
              <w:t xml:space="preserve"> </w:t>
            </w:r>
            <w:r w:rsidR="002B2C4C" w:rsidRPr="003B5595">
              <w:rPr>
                <w:rFonts w:asciiTheme="majorBidi" w:hAnsiTheme="majorBidi" w:cstheme="majorBidi"/>
                <w:b/>
                <w:bCs/>
                <w:color w:val="222222"/>
                <w:sz w:val="24"/>
                <w:szCs w:val="24"/>
                <w:shd w:val="clear" w:color="auto" w:fill="FFFFFF"/>
              </w:rPr>
              <w:t>(4)</w:t>
            </w: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642E4B" w:rsidP="002B2C4C">
            <w:pPr>
              <w:spacing w:after="0" w:line="240" w:lineRule="auto"/>
              <w:jc w:val="both"/>
              <w:rPr>
                <w:rFonts w:asciiTheme="majorBidi" w:eastAsia="Times New Roman" w:hAnsiTheme="majorBidi" w:cstheme="majorBidi"/>
                <w:color w:val="222222"/>
                <w:sz w:val="24"/>
                <w:szCs w:val="24"/>
                <w:lang w:eastAsia="en-GB"/>
              </w:rPr>
            </w:pPr>
            <w:r w:rsidRPr="003B5595">
              <w:rPr>
                <w:rFonts w:asciiTheme="majorBidi" w:hAnsiTheme="majorBidi" w:cstheme="majorBidi"/>
                <w:color w:val="222222"/>
                <w:sz w:val="24"/>
                <w:szCs w:val="24"/>
                <w:shd w:val="clear" w:color="auto" w:fill="FFFFFF"/>
              </w:rPr>
              <w:t xml:space="preserve">The most common vascular anomalies observed in our study were PDA (20%) this in some disagreement with </w:t>
            </w:r>
            <w:r w:rsidRPr="003B5595">
              <w:rPr>
                <w:rFonts w:asciiTheme="majorBidi" w:hAnsiTheme="majorBidi" w:cstheme="majorBidi"/>
                <w:b/>
                <w:bCs/>
                <w:color w:val="222222"/>
                <w:sz w:val="24"/>
                <w:szCs w:val="24"/>
                <w:shd w:val="clear" w:color="auto" w:fill="FFFFFF"/>
              </w:rPr>
              <w:t>(</w:t>
            </w:r>
            <w:r w:rsidR="002B2C4C" w:rsidRPr="003B5595">
              <w:rPr>
                <w:rFonts w:asciiTheme="majorBidi" w:hAnsiTheme="majorBidi" w:cstheme="majorBidi"/>
                <w:b/>
                <w:bCs/>
                <w:color w:val="222222"/>
                <w:sz w:val="24"/>
                <w:szCs w:val="24"/>
                <w:shd w:val="clear" w:color="auto" w:fill="FFFFFF"/>
              </w:rPr>
              <w:t>4</w:t>
            </w:r>
            <w:r w:rsidRPr="003B5595">
              <w:rPr>
                <w:rFonts w:asciiTheme="majorBidi" w:hAnsiTheme="majorBidi" w:cstheme="majorBidi"/>
                <w:b/>
                <w:bCs/>
                <w:color w:val="222222"/>
                <w:sz w:val="24"/>
                <w:szCs w:val="24"/>
                <w:shd w:val="clear" w:color="auto" w:fill="FFFFFF"/>
              </w:rPr>
              <w:t>)</w:t>
            </w:r>
            <w:r w:rsidRPr="003B5595">
              <w:rPr>
                <w:rFonts w:asciiTheme="majorBidi" w:hAnsiTheme="majorBidi" w:cstheme="majorBidi"/>
                <w:color w:val="222222"/>
                <w:sz w:val="24"/>
                <w:szCs w:val="24"/>
                <w:shd w:val="clear" w:color="auto" w:fill="FFFFFF"/>
              </w:rPr>
              <w:t xml:space="preserve">who found  the aortic anomalies were the most common observed anomalies </w:t>
            </w: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val="en-US"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9900A2" w:rsidP="002B2C4C">
            <w:pPr>
              <w:spacing w:after="0" w:line="240" w:lineRule="auto"/>
              <w:jc w:val="both"/>
              <w:rPr>
                <w:rFonts w:asciiTheme="majorBidi" w:hAnsiTheme="majorBidi" w:cstheme="majorBidi"/>
                <w:color w:val="222222"/>
                <w:sz w:val="24"/>
                <w:szCs w:val="24"/>
                <w:shd w:val="clear" w:color="auto" w:fill="FFFFFF"/>
              </w:rPr>
            </w:pPr>
            <w:r w:rsidRPr="003B5595">
              <w:rPr>
                <w:rFonts w:asciiTheme="majorBidi" w:hAnsiTheme="majorBidi" w:cstheme="majorBidi"/>
                <w:color w:val="222222"/>
                <w:sz w:val="24"/>
                <w:szCs w:val="24"/>
                <w:shd w:val="clear" w:color="auto" w:fill="FFFFFF"/>
              </w:rPr>
              <w:t xml:space="preserve">This study is limited by relatively small number of cases; similar studies on larger number of patients are </w:t>
            </w:r>
            <w:proofErr w:type="spellStart"/>
            <w:r w:rsidRPr="003B5595">
              <w:rPr>
                <w:rFonts w:asciiTheme="majorBidi" w:hAnsiTheme="majorBidi" w:cstheme="majorBidi"/>
                <w:color w:val="222222"/>
                <w:sz w:val="24"/>
                <w:szCs w:val="24"/>
                <w:shd w:val="clear" w:color="auto" w:fill="FFFFFF"/>
              </w:rPr>
              <w:t>required</w:t>
            </w:r>
            <w:proofErr w:type="gramStart"/>
            <w:r w:rsidRPr="003B5595">
              <w:rPr>
                <w:rFonts w:asciiTheme="majorBidi" w:hAnsiTheme="majorBidi" w:cstheme="majorBidi"/>
                <w:color w:val="222222"/>
                <w:sz w:val="24"/>
                <w:szCs w:val="24"/>
                <w:shd w:val="clear" w:color="auto" w:fill="FFFFFF"/>
              </w:rPr>
              <w:t>,secondaly</w:t>
            </w:r>
            <w:proofErr w:type="spellEnd"/>
            <w:proofErr w:type="gramEnd"/>
            <w:r w:rsidRPr="003B5595">
              <w:rPr>
                <w:rFonts w:asciiTheme="majorBidi" w:hAnsiTheme="majorBidi" w:cstheme="majorBidi"/>
                <w:color w:val="222222"/>
                <w:sz w:val="24"/>
                <w:szCs w:val="24"/>
                <w:shd w:val="clear" w:color="auto" w:fill="FFFFFF"/>
              </w:rPr>
              <w:t xml:space="preserve"> high dose of radiation exposure to patients.</w:t>
            </w:r>
          </w:p>
          <w:p w:rsidR="00BF1B80" w:rsidRPr="003B5595" w:rsidRDefault="00BF1B80" w:rsidP="002B2C4C">
            <w:pPr>
              <w:spacing w:after="0" w:line="240" w:lineRule="auto"/>
              <w:jc w:val="both"/>
              <w:rPr>
                <w:rFonts w:asciiTheme="majorBidi" w:hAnsiTheme="majorBidi" w:cstheme="majorBidi"/>
                <w:color w:val="222222"/>
                <w:sz w:val="24"/>
                <w:szCs w:val="24"/>
                <w:shd w:val="clear" w:color="auto" w:fill="FFFFFF"/>
              </w:rPr>
            </w:pPr>
          </w:p>
          <w:p w:rsidR="00BF1B80" w:rsidRPr="003B5595" w:rsidRDefault="00BF1B80" w:rsidP="002B2C4C">
            <w:pPr>
              <w:spacing w:after="0" w:line="240" w:lineRule="auto"/>
              <w:jc w:val="both"/>
              <w:rPr>
                <w:rFonts w:asciiTheme="majorBidi" w:hAnsiTheme="majorBidi" w:cstheme="majorBidi"/>
                <w:color w:val="222222"/>
                <w:sz w:val="24"/>
                <w:szCs w:val="24"/>
                <w:shd w:val="clear" w:color="auto" w:fill="FFFFFF"/>
              </w:rPr>
            </w:pPr>
          </w:p>
          <w:p w:rsidR="009900A2" w:rsidRPr="003B5595" w:rsidRDefault="009900A2" w:rsidP="009900A2">
            <w:pPr>
              <w:pStyle w:val="BodyText"/>
              <w:spacing w:line="259" w:lineRule="auto"/>
              <w:ind w:left="100" w:right="204"/>
              <w:rPr>
                <w:rFonts w:asciiTheme="majorBidi" w:eastAsiaTheme="minorHAnsi" w:hAnsiTheme="majorBidi" w:cstheme="majorBidi"/>
                <w:color w:val="222222"/>
                <w:shd w:val="clear" w:color="auto" w:fill="FFFFFF"/>
                <w:lang w:val="en-GB"/>
              </w:rPr>
            </w:pPr>
            <w:r w:rsidRPr="003B5595">
              <w:rPr>
                <w:rFonts w:asciiTheme="majorBidi" w:eastAsiaTheme="minorHAnsi" w:hAnsiTheme="majorBidi" w:cstheme="majorBidi"/>
                <w:b/>
                <w:bCs/>
                <w:color w:val="222222"/>
                <w:shd w:val="clear" w:color="auto" w:fill="FFFFFF"/>
                <w:lang w:val="en-GB"/>
              </w:rPr>
              <w:t>Conclusion</w:t>
            </w:r>
            <w:r w:rsidRPr="003B5595">
              <w:rPr>
                <w:rFonts w:asciiTheme="majorBidi" w:eastAsiaTheme="minorHAnsi" w:hAnsiTheme="majorBidi" w:cstheme="majorBidi"/>
                <w:color w:val="222222"/>
                <w:shd w:val="clear" w:color="auto" w:fill="FFFFFF"/>
                <w:lang w:val="en-GB"/>
              </w:rPr>
              <w:t xml:space="preserve">: </w:t>
            </w:r>
            <w:proofErr w:type="spellStart"/>
            <w:r w:rsidRPr="003B5595">
              <w:rPr>
                <w:rFonts w:asciiTheme="majorBidi" w:eastAsiaTheme="minorHAnsi" w:hAnsiTheme="majorBidi" w:cstheme="majorBidi"/>
                <w:color w:val="222222"/>
                <w:shd w:val="clear" w:color="auto" w:fill="FFFFFF"/>
                <w:lang w:val="en-GB"/>
              </w:rPr>
              <w:t>Multislice</w:t>
            </w:r>
            <w:proofErr w:type="spellEnd"/>
            <w:r w:rsidRPr="003B5595">
              <w:rPr>
                <w:rFonts w:asciiTheme="majorBidi" w:eastAsiaTheme="minorHAnsi" w:hAnsiTheme="majorBidi" w:cstheme="majorBidi"/>
                <w:color w:val="222222"/>
                <w:shd w:val="clear" w:color="auto" w:fill="FFFFFF"/>
                <w:lang w:val="en-GB"/>
              </w:rPr>
              <w:t xml:space="preserve"> CT angiography (MSCTA) is helpful in accurate diagnosis of confident diagnosis and anatomic detection of extra-cardiac vascular abnormalities and coronary arteries anomalous </w:t>
            </w:r>
            <w:proofErr w:type="gramStart"/>
            <w:r w:rsidRPr="003B5595">
              <w:rPr>
                <w:rFonts w:asciiTheme="majorBidi" w:eastAsiaTheme="minorHAnsi" w:hAnsiTheme="majorBidi" w:cstheme="majorBidi"/>
                <w:color w:val="222222"/>
                <w:shd w:val="clear" w:color="auto" w:fill="FFFFFF"/>
                <w:lang w:val="en-GB"/>
              </w:rPr>
              <w:t>origin  compared</w:t>
            </w:r>
            <w:proofErr w:type="gramEnd"/>
            <w:r w:rsidRPr="003B5595">
              <w:rPr>
                <w:rFonts w:asciiTheme="majorBidi" w:eastAsiaTheme="minorHAnsi" w:hAnsiTheme="majorBidi" w:cstheme="majorBidi"/>
                <w:color w:val="222222"/>
                <w:shd w:val="clear" w:color="auto" w:fill="FFFFFF"/>
                <w:lang w:val="en-GB"/>
              </w:rPr>
              <w:t xml:space="preserve"> with echocardiography.</w:t>
            </w:r>
          </w:p>
          <w:p w:rsidR="00BF1B80" w:rsidRPr="003B5595" w:rsidRDefault="00BF1B80" w:rsidP="002B2C4C">
            <w:pPr>
              <w:spacing w:after="0" w:line="240" w:lineRule="auto"/>
              <w:jc w:val="both"/>
              <w:rPr>
                <w:rFonts w:asciiTheme="majorBidi" w:hAnsiTheme="majorBidi" w:cstheme="majorBidi"/>
                <w:color w:val="222222"/>
                <w:sz w:val="24"/>
                <w:szCs w:val="24"/>
                <w:shd w:val="clear" w:color="auto" w:fill="FFFFFF"/>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9900A2" w:rsidRPr="003B5595" w:rsidRDefault="009900A2" w:rsidP="002B2C4C">
            <w:pPr>
              <w:tabs>
                <w:tab w:val="left" w:pos="2160"/>
                <w:tab w:val="left" w:pos="2250"/>
              </w:tabs>
              <w:spacing w:before="120" w:after="240" w:line="360" w:lineRule="auto"/>
              <w:ind w:left="540" w:hanging="540"/>
              <w:jc w:val="both"/>
              <w:rPr>
                <w:rFonts w:asciiTheme="majorBidi" w:hAnsiTheme="majorBidi" w:cstheme="majorBidi"/>
                <w:b/>
                <w:color w:val="222222"/>
                <w:sz w:val="24"/>
                <w:szCs w:val="24"/>
                <w:shd w:val="clear" w:color="auto" w:fill="FFFFFF"/>
              </w:rPr>
            </w:pPr>
            <w:r w:rsidRPr="003B5595">
              <w:rPr>
                <w:rFonts w:asciiTheme="majorBidi" w:hAnsiTheme="majorBidi" w:cstheme="majorBidi"/>
                <w:b/>
                <w:color w:val="222222"/>
                <w:sz w:val="24"/>
                <w:szCs w:val="24"/>
                <w:shd w:val="clear" w:color="auto" w:fill="FFFFFF"/>
              </w:rPr>
              <w:t>References:</w:t>
            </w:r>
          </w:p>
          <w:p w:rsidR="002B2C4C" w:rsidRPr="002B2C4C" w:rsidRDefault="002B2C4C" w:rsidP="002B2C4C">
            <w:pPr>
              <w:tabs>
                <w:tab w:val="left" w:pos="2160"/>
                <w:tab w:val="left" w:pos="2250"/>
              </w:tabs>
              <w:spacing w:before="120" w:after="240" w:line="360" w:lineRule="auto"/>
              <w:ind w:left="540" w:hanging="540"/>
              <w:jc w:val="both"/>
              <w:rPr>
                <w:rFonts w:asciiTheme="majorBidi" w:hAnsiTheme="majorBidi" w:cstheme="majorBidi"/>
                <w:color w:val="222222"/>
                <w:sz w:val="24"/>
                <w:szCs w:val="24"/>
                <w:shd w:val="clear" w:color="auto" w:fill="FFFFFF"/>
              </w:rPr>
            </w:pPr>
            <w:r w:rsidRPr="003B5595">
              <w:rPr>
                <w:rFonts w:asciiTheme="majorBidi" w:hAnsiTheme="majorBidi" w:cstheme="majorBidi"/>
                <w:b/>
                <w:color w:val="222222"/>
                <w:sz w:val="24"/>
                <w:szCs w:val="24"/>
                <w:shd w:val="clear" w:color="auto" w:fill="FFFFFF"/>
              </w:rPr>
              <w:t>1-</w:t>
            </w:r>
            <w:r w:rsidRPr="002B2C4C">
              <w:rPr>
                <w:rFonts w:asciiTheme="majorBidi" w:hAnsiTheme="majorBidi" w:cstheme="majorBidi"/>
                <w:b/>
                <w:color w:val="222222"/>
                <w:sz w:val="24"/>
                <w:szCs w:val="24"/>
                <w:shd w:val="clear" w:color="auto" w:fill="FFFFFF"/>
              </w:rPr>
              <w:t xml:space="preserve">Öztürk, E., </w:t>
            </w:r>
            <w:proofErr w:type="spellStart"/>
            <w:r w:rsidRPr="002B2C4C">
              <w:rPr>
                <w:rFonts w:asciiTheme="majorBidi" w:hAnsiTheme="majorBidi" w:cstheme="majorBidi"/>
                <w:b/>
                <w:color w:val="222222"/>
                <w:sz w:val="24"/>
                <w:szCs w:val="24"/>
                <w:shd w:val="clear" w:color="auto" w:fill="FFFFFF"/>
              </w:rPr>
              <w:t>Tanıdır</w:t>
            </w:r>
            <w:proofErr w:type="spellEnd"/>
            <w:r w:rsidRPr="002B2C4C">
              <w:rPr>
                <w:rFonts w:asciiTheme="majorBidi" w:hAnsiTheme="majorBidi" w:cstheme="majorBidi"/>
                <w:b/>
                <w:color w:val="222222"/>
                <w:sz w:val="24"/>
                <w:szCs w:val="24"/>
                <w:shd w:val="clear" w:color="auto" w:fill="FFFFFF"/>
              </w:rPr>
              <w:t xml:space="preserve">, İ. C., </w:t>
            </w:r>
            <w:proofErr w:type="spellStart"/>
            <w:r w:rsidRPr="002B2C4C">
              <w:rPr>
                <w:rFonts w:asciiTheme="majorBidi" w:hAnsiTheme="majorBidi" w:cstheme="majorBidi"/>
                <w:b/>
                <w:color w:val="222222"/>
                <w:sz w:val="24"/>
                <w:szCs w:val="24"/>
                <w:shd w:val="clear" w:color="auto" w:fill="FFFFFF"/>
              </w:rPr>
              <w:t>Kamalı</w:t>
            </w:r>
            <w:proofErr w:type="spellEnd"/>
            <w:r w:rsidRPr="002B2C4C">
              <w:rPr>
                <w:rFonts w:asciiTheme="majorBidi" w:hAnsiTheme="majorBidi" w:cstheme="majorBidi"/>
                <w:b/>
                <w:color w:val="222222"/>
                <w:sz w:val="24"/>
                <w:szCs w:val="24"/>
                <w:shd w:val="clear" w:color="auto" w:fill="FFFFFF"/>
              </w:rPr>
              <w:t xml:space="preserve">, H., </w:t>
            </w:r>
            <w:proofErr w:type="spellStart"/>
            <w:r w:rsidRPr="002B2C4C">
              <w:rPr>
                <w:rFonts w:asciiTheme="majorBidi" w:hAnsiTheme="majorBidi" w:cstheme="majorBidi"/>
                <w:b/>
                <w:color w:val="222222"/>
                <w:sz w:val="24"/>
                <w:szCs w:val="24"/>
                <w:shd w:val="clear" w:color="auto" w:fill="FFFFFF"/>
              </w:rPr>
              <w:t>Ayyıldız</w:t>
            </w:r>
            <w:proofErr w:type="spellEnd"/>
            <w:r w:rsidRPr="002B2C4C">
              <w:rPr>
                <w:rFonts w:asciiTheme="majorBidi" w:hAnsiTheme="majorBidi" w:cstheme="majorBidi"/>
                <w:b/>
                <w:color w:val="222222"/>
                <w:sz w:val="24"/>
                <w:szCs w:val="24"/>
                <w:shd w:val="clear" w:color="auto" w:fill="FFFFFF"/>
              </w:rPr>
              <w:t xml:space="preserve">, P., </w:t>
            </w:r>
            <w:proofErr w:type="spellStart"/>
            <w:r w:rsidRPr="002B2C4C">
              <w:rPr>
                <w:rFonts w:asciiTheme="majorBidi" w:hAnsiTheme="majorBidi" w:cstheme="majorBidi"/>
                <w:b/>
                <w:color w:val="222222"/>
                <w:sz w:val="24"/>
                <w:szCs w:val="24"/>
                <w:shd w:val="clear" w:color="auto" w:fill="FFFFFF"/>
              </w:rPr>
              <w:t>Topel</w:t>
            </w:r>
            <w:proofErr w:type="spellEnd"/>
            <w:r w:rsidRPr="002B2C4C">
              <w:rPr>
                <w:rFonts w:asciiTheme="majorBidi" w:hAnsiTheme="majorBidi" w:cstheme="majorBidi"/>
                <w:b/>
                <w:color w:val="222222"/>
                <w:sz w:val="24"/>
                <w:szCs w:val="24"/>
                <w:shd w:val="clear" w:color="auto" w:fill="FFFFFF"/>
              </w:rPr>
              <w:t>, C., Onan, İ. S</w:t>
            </w:r>
            <w:proofErr w:type="gramStart"/>
            <w:r w:rsidRPr="002B2C4C">
              <w:rPr>
                <w:rFonts w:asciiTheme="majorBidi" w:hAnsiTheme="majorBidi" w:cstheme="majorBidi"/>
                <w:b/>
                <w:color w:val="222222"/>
                <w:sz w:val="24"/>
                <w:szCs w:val="24"/>
                <w:shd w:val="clear" w:color="auto" w:fill="FFFFFF"/>
              </w:rPr>
              <w:t>., ...</w:t>
            </w:r>
            <w:proofErr w:type="gramEnd"/>
            <w:r w:rsidRPr="002B2C4C">
              <w:rPr>
                <w:rFonts w:asciiTheme="majorBidi" w:hAnsiTheme="majorBidi" w:cstheme="majorBidi"/>
                <w:b/>
                <w:color w:val="222222"/>
                <w:sz w:val="24"/>
                <w:szCs w:val="24"/>
                <w:shd w:val="clear" w:color="auto" w:fill="FFFFFF"/>
              </w:rPr>
              <w:t xml:space="preserve"> &amp; </w:t>
            </w:r>
            <w:proofErr w:type="spellStart"/>
            <w:r w:rsidRPr="002B2C4C">
              <w:rPr>
                <w:rFonts w:asciiTheme="majorBidi" w:hAnsiTheme="majorBidi" w:cstheme="majorBidi"/>
                <w:b/>
                <w:color w:val="222222"/>
                <w:sz w:val="24"/>
                <w:szCs w:val="24"/>
                <w:shd w:val="clear" w:color="auto" w:fill="FFFFFF"/>
              </w:rPr>
              <w:t>Güzeltaş</w:t>
            </w:r>
            <w:proofErr w:type="spellEnd"/>
            <w:r w:rsidRPr="002B2C4C">
              <w:rPr>
                <w:rFonts w:asciiTheme="majorBidi" w:hAnsiTheme="majorBidi" w:cstheme="majorBidi"/>
                <w:b/>
                <w:color w:val="222222"/>
                <w:sz w:val="24"/>
                <w:szCs w:val="24"/>
                <w:shd w:val="clear" w:color="auto" w:fill="FFFFFF"/>
              </w:rPr>
              <w:t>, A.</w:t>
            </w:r>
            <w:r w:rsidRPr="002B2C4C">
              <w:rPr>
                <w:rFonts w:asciiTheme="majorBidi" w:hAnsiTheme="majorBidi" w:cstheme="majorBidi"/>
                <w:color w:val="222222"/>
                <w:sz w:val="24"/>
                <w:szCs w:val="24"/>
                <w:shd w:val="clear" w:color="auto" w:fill="FFFFFF"/>
              </w:rPr>
              <w:t xml:space="preserve"> (2021). Comparison of echocardiography and 320-row </w:t>
            </w:r>
            <w:proofErr w:type="spellStart"/>
            <w:r w:rsidRPr="002B2C4C">
              <w:rPr>
                <w:rFonts w:asciiTheme="majorBidi" w:hAnsiTheme="majorBidi" w:cstheme="majorBidi"/>
                <w:color w:val="222222"/>
                <w:sz w:val="24"/>
                <w:szCs w:val="24"/>
                <w:shd w:val="clear" w:color="auto" w:fill="FFFFFF"/>
              </w:rPr>
              <w:t>multidetector</w:t>
            </w:r>
            <w:proofErr w:type="spellEnd"/>
            <w:r w:rsidRPr="002B2C4C">
              <w:rPr>
                <w:rFonts w:asciiTheme="majorBidi" w:hAnsiTheme="majorBidi" w:cstheme="majorBidi"/>
                <w:color w:val="222222"/>
                <w:sz w:val="24"/>
                <w:szCs w:val="24"/>
                <w:shd w:val="clear" w:color="auto" w:fill="FFFFFF"/>
              </w:rPr>
              <w:t xml:space="preserve"> computed tomography for the diagnosis of congenital heart disease in children. </w:t>
            </w:r>
            <w:proofErr w:type="spellStart"/>
            <w:r w:rsidRPr="002B2C4C">
              <w:rPr>
                <w:rFonts w:asciiTheme="majorBidi" w:hAnsiTheme="majorBidi" w:cstheme="majorBidi"/>
                <w:iCs/>
                <w:color w:val="222222"/>
                <w:sz w:val="24"/>
                <w:szCs w:val="24"/>
                <w:shd w:val="clear" w:color="auto" w:fill="FFFFFF"/>
              </w:rPr>
              <w:t>Revista</w:t>
            </w:r>
            <w:proofErr w:type="spellEnd"/>
            <w:r w:rsidRPr="002B2C4C">
              <w:rPr>
                <w:rFonts w:asciiTheme="majorBidi" w:hAnsiTheme="majorBidi" w:cstheme="majorBidi"/>
                <w:iCs/>
                <w:color w:val="222222"/>
                <w:sz w:val="24"/>
                <w:szCs w:val="24"/>
                <w:shd w:val="clear" w:color="auto" w:fill="FFFFFF"/>
              </w:rPr>
              <w:t xml:space="preserve"> Portuguesa de </w:t>
            </w:r>
            <w:proofErr w:type="spellStart"/>
            <w:r w:rsidRPr="002B2C4C">
              <w:rPr>
                <w:rFonts w:asciiTheme="majorBidi" w:hAnsiTheme="majorBidi" w:cstheme="majorBidi"/>
                <w:iCs/>
                <w:color w:val="222222"/>
                <w:sz w:val="24"/>
                <w:szCs w:val="24"/>
                <w:shd w:val="clear" w:color="auto" w:fill="FFFFFF"/>
              </w:rPr>
              <w:t>Cardiologia</w:t>
            </w:r>
            <w:proofErr w:type="spellEnd"/>
            <w:r w:rsidRPr="002B2C4C">
              <w:rPr>
                <w:rFonts w:asciiTheme="majorBidi" w:hAnsiTheme="majorBidi" w:cstheme="majorBidi"/>
                <w:iCs/>
                <w:color w:val="222222"/>
                <w:sz w:val="24"/>
                <w:szCs w:val="24"/>
                <w:shd w:val="clear" w:color="auto" w:fill="FFFFFF"/>
              </w:rPr>
              <w:t xml:space="preserve"> (English Edition)</w:t>
            </w:r>
            <w:r w:rsidRPr="002B2C4C">
              <w:rPr>
                <w:rFonts w:asciiTheme="majorBidi" w:hAnsiTheme="majorBidi" w:cstheme="majorBidi"/>
                <w:color w:val="222222"/>
                <w:sz w:val="24"/>
                <w:szCs w:val="24"/>
                <w:shd w:val="clear" w:color="auto" w:fill="FFFFFF"/>
              </w:rPr>
              <w:t>, </w:t>
            </w:r>
            <w:r w:rsidRPr="002B2C4C">
              <w:rPr>
                <w:rFonts w:asciiTheme="majorBidi" w:hAnsiTheme="majorBidi" w:cstheme="majorBidi"/>
                <w:iCs/>
                <w:color w:val="222222"/>
                <w:sz w:val="24"/>
                <w:szCs w:val="24"/>
                <w:shd w:val="clear" w:color="auto" w:fill="FFFFFF"/>
              </w:rPr>
              <w:t>40</w:t>
            </w:r>
            <w:r w:rsidRPr="002B2C4C">
              <w:rPr>
                <w:rFonts w:asciiTheme="majorBidi" w:hAnsiTheme="majorBidi" w:cstheme="majorBidi"/>
                <w:color w:val="222222"/>
                <w:sz w:val="24"/>
                <w:szCs w:val="24"/>
                <w:shd w:val="clear" w:color="auto" w:fill="FFFFFF"/>
              </w:rPr>
              <w:t>(8), 583-590.</w:t>
            </w:r>
          </w:p>
          <w:p w:rsidR="002B2C4C" w:rsidRPr="002B2C4C" w:rsidRDefault="002B2C4C" w:rsidP="002B2C4C">
            <w:pPr>
              <w:tabs>
                <w:tab w:val="left" w:pos="2160"/>
                <w:tab w:val="left" w:pos="2250"/>
              </w:tabs>
              <w:spacing w:before="120" w:after="240" w:line="360" w:lineRule="auto"/>
              <w:ind w:left="540" w:hanging="540"/>
              <w:jc w:val="both"/>
              <w:rPr>
                <w:rFonts w:asciiTheme="majorBidi" w:eastAsia="Times New Roman" w:hAnsiTheme="majorBidi" w:cstheme="majorBidi"/>
                <w:sz w:val="24"/>
                <w:szCs w:val="24"/>
              </w:rPr>
            </w:pPr>
            <w:bookmarkStart w:id="4" w:name="_Hlk87785861"/>
            <w:r w:rsidRPr="003B5595">
              <w:rPr>
                <w:rFonts w:asciiTheme="majorBidi" w:eastAsia="Times New Roman" w:hAnsiTheme="majorBidi" w:cstheme="majorBidi"/>
                <w:b/>
                <w:bCs/>
                <w:sz w:val="24"/>
                <w:szCs w:val="24"/>
              </w:rPr>
              <w:t>2-</w:t>
            </w:r>
            <w:r w:rsidRPr="002B2C4C">
              <w:rPr>
                <w:rFonts w:asciiTheme="majorBidi" w:eastAsia="Times New Roman" w:hAnsiTheme="majorBidi" w:cstheme="majorBidi"/>
                <w:b/>
                <w:bCs/>
                <w:sz w:val="24"/>
                <w:szCs w:val="24"/>
              </w:rPr>
              <w:t xml:space="preserve">Ramesh, M., &amp; </w:t>
            </w:r>
            <w:proofErr w:type="spellStart"/>
            <w:r w:rsidRPr="002B2C4C">
              <w:rPr>
                <w:rFonts w:asciiTheme="majorBidi" w:eastAsia="Times New Roman" w:hAnsiTheme="majorBidi" w:cstheme="majorBidi"/>
                <w:b/>
                <w:bCs/>
                <w:sz w:val="24"/>
                <w:szCs w:val="24"/>
              </w:rPr>
              <w:t>Balaji</w:t>
            </w:r>
            <w:proofErr w:type="spellEnd"/>
            <w:r w:rsidRPr="002B2C4C">
              <w:rPr>
                <w:rFonts w:asciiTheme="majorBidi" w:eastAsia="Times New Roman" w:hAnsiTheme="majorBidi" w:cstheme="majorBidi"/>
                <w:b/>
                <w:bCs/>
                <w:sz w:val="24"/>
                <w:szCs w:val="24"/>
              </w:rPr>
              <w:t>, S. (2021</w:t>
            </w:r>
            <w:bookmarkEnd w:id="4"/>
            <w:r w:rsidRPr="002B2C4C">
              <w:rPr>
                <w:rFonts w:asciiTheme="majorBidi" w:eastAsia="Times New Roman" w:hAnsiTheme="majorBidi" w:cstheme="majorBidi"/>
                <w:b/>
                <w:bCs/>
                <w:sz w:val="24"/>
                <w:szCs w:val="24"/>
              </w:rPr>
              <w:t>).</w:t>
            </w:r>
            <w:r w:rsidRPr="002B2C4C">
              <w:rPr>
                <w:rFonts w:asciiTheme="majorBidi" w:eastAsia="Times New Roman" w:hAnsiTheme="majorBidi" w:cstheme="majorBidi"/>
                <w:sz w:val="24"/>
                <w:szCs w:val="24"/>
              </w:rPr>
              <w:t xml:space="preserve"> Role of 128 Slice Computed Tomography Cardiac Angiography in the Diagnosis of Extra Cardiac Malformations of Congenital Heart Disease in </w:t>
            </w:r>
            <w:proofErr w:type="spellStart"/>
            <w:r w:rsidRPr="002B2C4C">
              <w:rPr>
                <w:rFonts w:asciiTheme="majorBidi" w:eastAsia="Times New Roman" w:hAnsiTheme="majorBidi" w:cstheme="majorBidi"/>
                <w:sz w:val="24"/>
                <w:szCs w:val="24"/>
              </w:rPr>
              <w:t>Pediatric</w:t>
            </w:r>
            <w:proofErr w:type="spellEnd"/>
            <w:r w:rsidRPr="002B2C4C">
              <w:rPr>
                <w:rFonts w:asciiTheme="majorBidi" w:eastAsia="Times New Roman" w:hAnsiTheme="majorBidi" w:cstheme="majorBidi"/>
                <w:sz w:val="24"/>
                <w:szCs w:val="24"/>
              </w:rPr>
              <w:t xml:space="preserve"> Age Group. </w:t>
            </w:r>
            <w:r w:rsidRPr="002B2C4C">
              <w:rPr>
                <w:rFonts w:asciiTheme="majorBidi" w:eastAsia="Times New Roman" w:hAnsiTheme="majorBidi" w:cstheme="majorBidi"/>
                <w:iCs/>
                <w:sz w:val="24"/>
                <w:szCs w:val="24"/>
              </w:rPr>
              <w:t>International Journal Of Scientific Study</w:t>
            </w:r>
            <w:r w:rsidRPr="002B2C4C">
              <w:rPr>
                <w:rFonts w:asciiTheme="majorBidi" w:eastAsia="Times New Roman" w:hAnsiTheme="majorBidi" w:cstheme="majorBidi"/>
                <w:sz w:val="24"/>
                <w:szCs w:val="24"/>
              </w:rPr>
              <w:t xml:space="preserve">, </w:t>
            </w:r>
            <w:r w:rsidRPr="002B2C4C">
              <w:rPr>
                <w:rFonts w:asciiTheme="majorBidi" w:eastAsia="Times New Roman" w:hAnsiTheme="majorBidi" w:cstheme="majorBidi"/>
                <w:iCs/>
                <w:sz w:val="24"/>
                <w:szCs w:val="24"/>
              </w:rPr>
              <w:t>9</w:t>
            </w:r>
            <w:r w:rsidRPr="002B2C4C">
              <w:rPr>
                <w:rFonts w:asciiTheme="majorBidi" w:eastAsia="Times New Roman" w:hAnsiTheme="majorBidi" w:cstheme="majorBidi"/>
                <w:sz w:val="24"/>
                <w:szCs w:val="24"/>
              </w:rPr>
              <w:t>(3), 114-118.</w:t>
            </w: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BF1B80" w:rsidRPr="003B5595" w:rsidRDefault="00BF1B80" w:rsidP="002B2C4C">
            <w:pPr>
              <w:spacing w:after="0" w:line="240" w:lineRule="auto"/>
              <w:jc w:val="both"/>
              <w:rPr>
                <w:rFonts w:asciiTheme="majorBidi" w:eastAsia="Times New Roman" w:hAnsiTheme="majorBidi" w:cstheme="majorBidi"/>
                <w:color w:val="222222"/>
                <w:sz w:val="24"/>
                <w:szCs w:val="24"/>
                <w:lang w:eastAsia="en-GB"/>
              </w:rPr>
            </w:pPr>
          </w:p>
          <w:p w:rsidR="00023226" w:rsidRPr="00023226" w:rsidRDefault="002B2C4C" w:rsidP="002B2C4C">
            <w:pPr>
              <w:spacing w:after="0" w:line="240" w:lineRule="auto"/>
              <w:jc w:val="both"/>
              <w:rPr>
                <w:rFonts w:asciiTheme="majorBidi" w:eastAsia="Times New Roman" w:hAnsiTheme="majorBidi" w:cstheme="majorBidi"/>
                <w:color w:val="222222"/>
                <w:sz w:val="24"/>
                <w:szCs w:val="24"/>
                <w:lang w:eastAsia="en-GB"/>
              </w:rPr>
            </w:pPr>
            <w:r w:rsidRPr="003B5595">
              <w:rPr>
                <w:rFonts w:asciiTheme="majorBidi" w:eastAsia="Times New Roman" w:hAnsiTheme="majorBidi" w:cstheme="majorBidi"/>
                <w:color w:val="222222"/>
                <w:sz w:val="24"/>
                <w:szCs w:val="24"/>
                <w:lang w:eastAsia="en-GB"/>
              </w:rPr>
              <w:lastRenderedPageBreak/>
              <w:t>3-</w:t>
            </w:r>
            <w:r w:rsidR="00023226" w:rsidRPr="00023226">
              <w:rPr>
                <w:rFonts w:asciiTheme="majorBidi" w:eastAsia="Times New Roman" w:hAnsiTheme="majorBidi" w:cstheme="majorBidi"/>
                <w:b/>
                <w:bCs/>
                <w:color w:val="222222"/>
                <w:sz w:val="24"/>
                <w:szCs w:val="24"/>
                <w:lang w:eastAsia="en-GB"/>
              </w:rPr>
              <w:t xml:space="preserve">Alsalihi, T. J., </w:t>
            </w:r>
            <w:proofErr w:type="spellStart"/>
            <w:r w:rsidR="00023226" w:rsidRPr="00023226">
              <w:rPr>
                <w:rFonts w:asciiTheme="majorBidi" w:eastAsia="Times New Roman" w:hAnsiTheme="majorBidi" w:cstheme="majorBidi"/>
                <w:b/>
                <w:bCs/>
                <w:color w:val="222222"/>
                <w:sz w:val="24"/>
                <w:szCs w:val="24"/>
                <w:lang w:eastAsia="en-GB"/>
              </w:rPr>
              <w:t>Malak</w:t>
            </w:r>
            <w:proofErr w:type="spellEnd"/>
            <w:r w:rsidR="00023226" w:rsidRPr="00023226">
              <w:rPr>
                <w:rFonts w:asciiTheme="majorBidi" w:eastAsia="Times New Roman" w:hAnsiTheme="majorBidi" w:cstheme="majorBidi"/>
                <w:b/>
                <w:bCs/>
                <w:color w:val="222222"/>
                <w:sz w:val="24"/>
                <w:szCs w:val="24"/>
                <w:lang w:eastAsia="en-GB"/>
              </w:rPr>
              <w:t>, S., &amp; Halim, N. N. (2018).</w:t>
            </w:r>
            <w:r w:rsidR="00023226" w:rsidRPr="00023226">
              <w:rPr>
                <w:rFonts w:asciiTheme="majorBidi" w:eastAsia="Times New Roman" w:hAnsiTheme="majorBidi" w:cstheme="majorBidi"/>
                <w:color w:val="222222"/>
                <w:sz w:val="24"/>
                <w:szCs w:val="24"/>
                <w:lang w:eastAsia="en-GB"/>
              </w:rPr>
              <w:t xml:space="preserve"> Congenital extra-cardiac vascular anomalies as detected on </w:t>
            </w:r>
            <w:proofErr w:type="spellStart"/>
            <w:r w:rsidR="00023226" w:rsidRPr="00023226">
              <w:rPr>
                <w:rFonts w:asciiTheme="majorBidi" w:eastAsia="Times New Roman" w:hAnsiTheme="majorBidi" w:cstheme="majorBidi"/>
                <w:color w:val="222222"/>
                <w:sz w:val="24"/>
                <w:szCs w:val="24"/>
                <w:lang w:eastAsia="en-GB"/>
              </w:rPr>
              <w:t>multislice</w:t>
            </w:r>
            <w:proofErr w:type="spellEnd"/>
            <w:r w:rsidR="00023226" w:rsidRPr="00023226">
              <w:rPr>
                <w:rFonts w:asciiTheme="majorBidi" w:eastAsia="Times New Roman" w:hAnsiTheme="majorBidi" w:cstheme="majorBidi"/>
                <w:color w:val="222222"/>
                <w:sz w:val="24"/>
                <w:szCs w:val="24"/>
                <w:lang w:eastAsia="en-GB"/>
              </w:rPr>
              <w:t xml:space="preserve"> computed tomography angiography. </w:t>
            </w:r>
            <w:r w:rsidR="00023226" w:rsidRPr="00023226">
              <w:rPr>
                <w:rFonts w:asciiTheme="majorBidi" w:eastAsia="Times New Roman" w:hAnsiTheme="majorBidi" w:cstheme="majorBidi"/>
                <w:i/>
                <w:iCs/>
                <w:color w:val="222222"/>
                <w:sz w:val="24"/>
                <w:szCs w:val="24"/>
                <w:lang w:eastAsia="en-GB"/>
              </w:rPr>
              <w:t>The Egyptian Journal of Hospital Medicine</w:t>
            </w:r>
            <w:r w:rsidR="00023226" w:rsidRPr="00023226">
              <w:rPr>
                <w:rFonts w:asciiTheme="majorBidi" w:eastAsia="Times New Roman" w:hAnsiTheme="majorBidi" w:cstheme="majorBidi"/>
                <w:color w:val="222222"/>
                <w:sz w:val="24"/>
                <w:szCs w:val="24"/>
                <w:lang w:eastAsia="en-GB"/>
              </w:rPr>
              <w:t>, </w:t>
            </w:r>
            <w:r w:rsidR="00023226" w:rsidRPr="00023226">
              <w:rPr>
                <w:rFonts w:asciiTheme="majorBidi" w:eastAsia="Times New Roman" w:hAnsiTheme="majorBidi" w:cstheme="majorBidi"/>
                <w:i/>
                <w:iCs/>
                <w:color w:val="222222"/>
                <w:sz w:val="24"/>
                <w:szCs w:val="24"/>
                <w:lang w:eastAsia="en-GB"/>
              </w:rPr>
              <w:t>70</w:t>
            </w:r>
            <w:r w:rsidR="00023226" w:rsidRPr="00023226">
              <w:rPr>
                <w:rFonts w:asciiTheme="majorBidi" w:eastAsia="Times New Roman" w:hAnsiTheme="majorBidi" w:cstheme="majorBidi"/>
                <w:color w:val="222222"/>
                <w:sz w:val="24"/>
                <w:szCs w:val="24"/>
                <w:lang w:eastAsia="en-GB"/>
              </w:rPr>
              <w:t>(4), 682-698.</w:t>
            </w:r>
            <w:r w:rsidR="00023226" w:rsidRPr="00023226">
              <w:rPr>
                <w:rFonts w:asciiTheme="majorBidi" w:eastAsia="Times New Roman" w:hAnsiTheme="majorBidi" w:cstheme="majorBidi"/>
                <w:color w:val="222222"/>
                <w:sz w:val="24"/>
                <w:szCs w:val="24"/>
                <w:rtl/>
                <w:lang w:eastAsia="en-GB"/>
              </w:rPr>
              <w:t>‏</w:t>
            </w:r>
          </w:p>
        </w:tc>
      </w:tr>
    </w:tbl>
    <w:p w:rsidR="002B2C4C" w:rsidRPr="003B5595" w:rsidRDefault="002B2C4C" w:rsidP="002B2C4C">
      <w:pPr>
        <w:rPr>
          <w:rFonts w:asciiTheme="majorBidi" w:hAnsiTheme="majorBidi" w:cstheme="majorBidi"/>
          <w:b/>
          <w:bCs/>
          <w:color w:val="222222"/>
          <w:sz w:val="20"/>
          <w:szCs w:val="20"/>
          <w:shd w:val="clear" w:color="auto" w:fill="FFFFFF"/>
        </w:rPr>
      </w:pPr>
    </w:p>
    <w:p w:rsidR="00E07C32" w:rsidRPr="003B5595" w:rsidRDefault="002B2C4C" w:rsidP="002B2C4C">
      <w:pPr>
        <w:rPr>
          <w:rFonts w:asciiTheme="majorBidi" w:hAnsiTheme="majorBidi" w:cstheme="majorBidi"/>
          <w:color w:val="222222"/>
          <w:sz w:val="24"/>
          <w:szCs w:val="24"/>
          <w:shd w:val="clear" w:color="auto" w:fill="FFFFFF"/>
        </w:rPr>
      </w:pPr>
      <w:r w:rsidRPr="003B5595">
        <w:rPr>
          <w:rFonts w:asciiTheme="majorBidi" w:hAnsiTheme="majorBidi" w:cstheme="majorBidi"/>
          <w:b/>
          <w:bCs/>
          <w:color w:val="222222"/>
          <w:sz w:val="24"/>
          <w:szCs w:val="24"/>
          <w:shd w:val="clear" w:color="auto" w:fill="FFFFFF"/>
        </w:rPr>
        <w:t>4-</w:t>
      </w:r>
      <w:r w:rsidR="00655C9F" w:rsidRPr="003B5595">
        <w:rPr>
          <w:rFonts w:asciiTheme="majorBidi" w:hAnsiTheme="majorBidi" w:cstheme="majorBidi"/>
          <w:b/>
          <w:bCs/>
          <w:color w:val="222222"/>
          <w:sz w:val="24"/>
          <w:szCs w:val="24"/>
          <w:shd w:val="clear" w:color="auto" w:fill="FFFFFF"/>
        </w:rPr>
        <w:t>Kamal</w:t>
      </w:r>
      <w:r w:rsidR="00642E4B" w:rsidRPr="003B5595">
        <w:rPr>
          <w:rFonts w:asciiTheme="majorBidi" w:hAnsiTheme="majorBidi" w:cstheme="majorBidi"/>
          <w:b/>
          <w:bCs/>
          <w:color w:val="222222"/>
          <w:sz w:val="24"/>
          <w:szCs w:val="24"/>
          <w:shd w:val="clear" w:color="auto" w:fill="FFFFFF"/>
        </w:rPr>
        <w:t xml:space="preserve">, D. W., </w:t>
      </w:r>
      <w:proofErr w:type="spellStart"/>
      <w:r w:rsidR="00642E4B" w:rsidRPr="003B5595">
        <w:rPr>
          <w:rFonts w:asciiTheme="majorBidi" w:hAnsiTheme="majorBidi" w:cstheme="majorBidi"/>
          <w:b/>
          <w:bCs/>
          <w:color w:val="222222"/>
          <w:sz w:val="24"/>
          <w:szCs w:val="24"/>
          <w:shd w:val="clear" w:color="auto" w:fill="FFFFFF"/>
        </w:rPr>
        <w:t>Abdelhameed</w:t>
      </w:r>
      <w:proofErr w:type="spellEnd"/>
      <w:r w:rsidR="00642E4B" w:rsidRPr="003B5595">
        <w:rPr>
          <w:rFonts w:asciiTheme="majorBidi" w:hAnsiTheme="majorBidi" w:cstheme="majorBidi"/>
          <w:b/>
          <w:bCs/>
          <w:color w:val="222222"/>
          <w:sz w:val="24"/>
          <w:szCs w:val="24"/>
          <w:shd w:val="clear" w:color="auto" w:fill="FFFFFF"/>
        </w:rPr>
        <w:t>, A. M., Mohammad, S. A., &amp; Abbas, S. N. (2021).</w:t>
      </w:r>
      <w:r w:rsidR="00642E4B" w:rsidRPr="003B5595">
        <w:rPr>
          <w:rFonts w:asciiTheme="majorBidi" w:hAnsiTheme="majorBidi" w:cstheme="majorBidi"/>
          <w:color w:val="222222"/>
          <w:sz w:val="24"/>
          <w:szCs w:val="24"/>
          <w:shd w:val="clear" w:color="auto" w:fill="FFFFFF"/>
        </w:rPr>
        <w:t xml:space="preserve"> CT of cardiac and </w:t>
      </w:r>
      <w:proofErr w:type="spellStart"/>
      <w:r w:rsidR="00642E4B" w:rsidRPr="003B5595">
        <w:rPr>
          <w:rFonts w:asciiTheme="majorBidi" w:hAnsiTheme="majorBidi" w:cstheme="majorBidi"/>
          <w:color w:val="222222"/>
          <w:sz w:val="24"/>
          <w:szCs w:val="24"/>
          <w:shd w:val="clear" w:color="auto" w:fill="FFFFFF"/>
        </w:rPr>
        <w:t>extracardiac</w:t>
      </w:r>
      <w:proofErr w:type="spellEnd"/>
      <w:r w:rsidR="00642E4B" w:rsidRPr="003B5595">
        <w:rPr>
          <w:rFonts w:asciiTheme="majorBidi" w:hAnsiTheme="majorBidi" w:cstheme="majorBidi"/>
          <w:color w:val="222222"/>
          <w:sz w:val="24"/>
          <w:szCs w:val="24"/>
          <w:shd w:val="clear" w:color="auto" w:fill="FFFFFF"/>
        </w:rPr>
        <w:t xml:space="preserve"> vascular anomalies: embryological implications. </w:t>
      </w:r>
      <w:r w:rsidR="00642E4B" w:rsidRPr="003B5595">
        <w:rPr>
          <w:rFonts w:asciiTheme="majorBidi" w:hAnsiTheme="majorBidi" w:cstheme="majorBidi"/>
          <w:i/>
          <w:iCs/>
          <w:color w:val="222222"/>
          <w:sz w:val="24"/>
          <w:szCs w:val="24"/>
          <w:shd w:val="clear" w:color="auto" w:fill="FFFFFF"/>
        </w:rPr>
        <w:t>Egyptian Journal of Radiology and Nuclear Medicine</w:t>
      </w:r>
      <w:r w:rsidR="00642E4B" w:rsidRPr="003B5595">
        <w:rPr>
          <w:rFonts w:asciiTheme="majorBidi" w:hAnsiTheme="majorBidi" w:cstheme="majorBidi"/>
          <w:color w:val="222222"/>
          <w:sz w:val="24"/>
          <w:szCs w:val="24"/>
          <w:shd w:val="clear" w:color="auto" w:fill="FFFFFF"/>
        </w:rPr>
        <w:t>, </w:t>
      </w:r>
      <w:r w:rsidR="00642E4B" w:rsidRPr="003B5595">
        <w:rPr>
          <w:rFonts w:asciiTheme="majorBidi" w:hAnsiTheme="majorBidi" w:cstheme="majorBidi"/>
          <w:i/>
          <w:iCs/>
          <w:color w:val="222222"/>
          <w:sz w:val="24"/>
          <w:szCs w:val="24"/>
          <w:shd w:val="clear" w:color="auto" w:fill="FFFFFF"/>
        </w:rPr>
        <w:t>52</w:t>
      </w:r>
      <w:r w:rsidR="00642E4B" w:rsidRPr="003B5595">
        <w:rPr>
          <w:rFonts w:asciiTheme="majorBidi" w:hAnsiTheme="majorBidi" w:cstheme="majorBidi"/>
          <w:color w:val="222222"/>
          <w:sz w:val="24"/>
          <w:szCs w:val="24"/>
          <w:shd w:val="clear" w:color="auto" w:fill="FFFFFF"/>
        </w:rPr>
        <w:t>, 1-11.</w:t>
      </w:r>
      <w:r w:rsidR="00642E4B" w:rsidRPr="003B5595">
        <w:rPr>
          <w:rFonts w:asciiTheme="majorBidi" w:hAnsiTheme="majorBidi" w:cstheme="majorBidi"/>
          <w:color w:val="222222"/>
          <w:sz w:val="24"/>
          <w:szCs w:val="24"/>
          <w:shd w:val="clear" w:color="auto" w:fill="FFFFFF"/>
          <w:rtl/>
        </w:rPr>
        <w:t>‏</w:t>
      </w:r>
    </w:p>
    <w:p w:rsidR="00655C9F" w:rsidRPr="003B5595" w:rsidRDefault="00655C9F" w:rsidP="002B2C4C">
      <w:pPr>
        <w:rPr>
          <w:rFonts w:asciiTheme="majorBidi" w:hAnsiTheme="majorBidi" w:cstheme="majorBidi"/>
          <w:b/>
          <w:bCs/>
          <w:color w:val="222222"/>
          <w:sz w:val="32"/>
          <w:szCs w:val="32"/>
          <w:shd w:val="clear" w:color="auto" w:fill="FFFFFF"/>
        </w:rPr>
      </w:pPr>
    </w:p>
    <w:p w:rsidR="00655C9F" w:rsidRPr="003B5595" w:rsidRDefault="002B2C4C" w:rsidP="00B105E2">
      <w:pPr>
        <w:rPr>
          <w:rFonts w:asciiTheme="majorBidi" w:hAnsiTheme="majorBidi" w:cstheme="majorBidi"/>
          <w:color w:val="222222"/>
          <w:sz w:val="24"/>
          <w:szCs w:val="24"/>
          <w:shd w:val="clear" w:color="auto" w:fill="FFFFFF"/>
        </w:rPr>
      </w:pPr>
      <w:r w:rsidRPr="003B5595">
        <w:rPr>
          <w:rFonts w:asciiTheme="majorBidi" w:hAnsiTheme="majorBidi" w:cstheme="majorBidi"/>
          <w:b/>
          <w:bCs/>
          <w:color w:val="222222"/>
          <w:sz w:val="24"/>
          <w:szCs w:val="24"/>
          <w:shd w:val="clear" w:color="auto" w:fill="FFFFFF"/>
        </w:rPr>
        <w:t>5-</w:t>
      </w:r>
      <w:r w:rsidR="00655C9F" w:rsidRPr="003B5595">
        <w:rPr>
          <w:rFonts w:asciiTheme="majorBidi" w:hAnsiTheme="majorBidi" w:cstheme="majorBidi"/>
          <w:b/>
          <w:bCs/>
          <w:color w:val="222222"/>
          <w:sz w:val="24"/>
          <w:szCs w:val="24"/>
          <w:shd w:val="clear" w:color="auto" w:fill="FFFFFF"/>
        </w:rPr>
        <w:t xml:space="preserve">Hu, B. Y., Shi, K., Deng, Y. P., </w:t>
      </w:r>
      <w:proofErr w:type="spellStart"/>
      <w:r w:rsidR="00655C9F" w:rsidRPr="003B5595">
        <w:rPr>
          <w:rFonts w:asciiTheme="majorBidi" w:hAnsiTheme="majorBidi" w:cstheme="majorBidi"/>
          <w:b/>
          <w:bCs/>
          <w:color w:val="222222"/>
          <w:sz w:val="24"/>
          <w:szCs w:val="24"/>
          <w:shd w:val="clear" w:color="auto" w:fill="FFFFFF"/>
        </w:rPr>
        <w:t>Diao</w:t>
      </w:r>
      <w:proofErr w:type="spellEnd"/>
      <w:r w:rsidR="00655C9F" w:rsidRPr="003B5595">
        <w:rPr>
          <w:rFonts w:asciiTheme="majorBidi" w:hAnsiTheme="majorBidi" w:cstheme="majorBidi"/>
          <w:b/>
          <w:bCs/>
          <w:color w:val="222222"/>
          <w:sz w:val="24"/>
          <w:szCs w:val="24"/>
          <w:shd w:val="clear" w:color="auto" w:fill="FFFFFF"/>
        </w:rPr>
        <w:t xml:space="preserve">, K. Y., Xu, H. Y., Li, R., ... &amp; </w:t>
      </w:r>
      <w:proofErr w:type="spellStart"/>
      <w:r w:rsidR="00655C9F" w:rsidRPr="003B5595">
        <w:rPr>
          <w:rFonts w:asciiTheme="majorBidi" w:hAnsiTheme="majorBidi" w:cstheme="majorBidi"/>
          <w:b/>
          <w:bCs/>
          <w:color w:val="222222"/>
          <w:sz w:val="24"/>
          <w:szCs w:val="24"/>
          <w:shd w:val="clear" w:color="auto" w:fill="FFFFFF"/>
        </w:rPr>
        <w:t>Guo</w:t>
      </w:r>
      <w:proofErr w:type="spellEnd"/>
      <w:r w:rsidR="00655C9F" w:rsidRPr="003B5595">
        <w:rPr>
          <w:rFonts w:asciiTheme="majorBidi" w:hAnsiTheme="majorBidi" w:cstheme="majorBidi"/>
          <w:b/>
          <w:bCs/>
          <w:color w:val="222222"/>
          <w:sz w:val="24"/>
          <w:szCs w:val="24"/>
          <w:shd w:val="clear" w:color="auto" w:fill="FFFFFF"/>
        </w:rPr>
        <w:t>, Y. K. (2017).</w:t>
      </w:r>
      <w:r w:rsidR="00655C9F" w:rsidRPr="003B5595">
        <w:rPr>
          <w:rFonts w:asciiTheme="majorBidi" w:hAnsiTheme="majorBidi" w:cstheme="majorBidi"/>
          <w:color w:val="222222"/>
          <w:sz w:val="24"/>
          <w:szCs w:val="24"/>
          <w:shd w:val="clear" w:color="auto" w:fill="FFFFFF"/>
        </w:rPr>
        <w:t xml:space="preserve"> Assessment of tetralogy of </w:t>
      </w:r>
      <w:proofErr w:type="spellStart"/>
      <w:r w:rsidR="00655C9F" w:rsidRPr="003B5595">
        <w:rPr>
          <w:rFonts w:asciiTheme="majorBidi" w:hAnsiTheme="majorBidi" w:cstheme="majorBidi"/>
          <w:color w:val="222222"/>
          <w:sz w:val="24"/>
          <w:szCs w:val="24"/>
          <w:shd w:val="clear" w:color="auto" w:fill="FFFFFF"/>
        </w:rPr>
        <w:t>Fallot</w:t>
      </w:r>
      <w:proofErr w:type="spellEnd"/>
      <w:r w:rsidR="00655C9F" w:rsidRPr="003B5595">
        <w:rPr>
          <w:rFonts w:asciiTheme="majorBidi" w:hAnsiTheme="majorBidi" w:cstheme="majorBidi"/>
          <w:color w:val="222222"/>
          <w:sz w:val="24"/>
          <w:szCs w:val="24"/>
          <w:shd w:val="clear" w:color="auto" w:fill="FFFFFF"/>
        </w:rPr>
        <w:t xml:space="preserve">–associated congenital </w:t>
      </w:r>
      <w:proofErr w:type="spellStart"/>
      <w:r w:rsidR="00655C9F" w:rsidRPr="003B5595">
        <w:rPr>
          <w:rFonts w:asciiTheme="majorBidi" w:hAnsiTheme="majorBidi" w:cstheme="majorBidi"/>
          <w:color w:val="222222"/>
          <w:sz w:val="24"/>
          <w:szCs w:val="24"/>
          <w:shd w:val="clear" w:color="auto" w:fill="FFFFFF"/>
        </w:rPr>
        <w:t>extracardiac</w:t>
      </w:r>
      <w:proofErr w:type="spellEnd"/>
      <w:r w:rsidR="00655C9F" w:rsidRPr="003B5595">
        <w:rPr>
          <w:rFonts w:asciiTheme="majorBidi" w:hAnsiTheme="majorBidi" w:cstheme="majorBidi"/>
          <w:color w:val="222222"/>
          <w:sz w:val="24"/>
          <w:szCs w:val="24"/>
          <w:shd w:val="clear" w:color="auto" w:fill="FFFFFF"/>
        </w:rPr>
        <w:t xml:space="preserve"> vascular anomalies in </w:t>
      </w:r>
      <w:proofErr w:type="spellStart"/>
      <w:r w:rsidR="00655C9F" w:rsidRPr="003B5595">
        <w:rPr>
          <w:rFonts w:asciiTheme="majorBidi" w:hAnsiTheme="majorBidi" w:cstheme="majorBidi"/>
          <w:color w:val="222222"/>
          <w:sz w:val="24"/>
          <w:szCs w:val="24"/>
          <w:shd w:val="clear" w:color="auto" w:fill="FFFFFF"/>
        </w:rPr>
        <w:t>pediatric</w:t>
      </w:r>
      <w:proofErr w:type="spellEnd"/>
      <w:r w:rsidR="00655C9F" w:rsidRPr="003B5595">
        <w:rPr>
          <w:rFonts w:asciiTheme="majorBidi" w:hAnsiTheme="majorBidi" w:cstheme="majorBidi"/>
          <w:color w:val="222222"/>
          <w:sz w:val="24"/>
          <w:szCs w:val="24"/>
          <w:shd w:val="clear" w:color="auto" w:fill="FFFFFF"/>
        </w:rPr>
        <w:t xml:space="preserve"> patients using low-dose dual-source computed tomography. </w:t>
      </w:r>
      <w:r w:rsidR="00655C9F" w:rsidRPr="003B5595">
        <w:rPr>
          <w:rFonts w:asciiTheme="majorBidi" w:hAnsiTheme="majorBidi" w:cstheme="majorBidi"/>
          <w:i/>
          <w:iCs/>
          <w:color w:val="222222"/>
          <w:sz w:val="24"/>
          <w:szCs w:val="24"/>
          <w:shd w:val="clear" w:color="auto" w:fill="FFFFFF"/>
        </w:rPr>
        <w:t>BMC cardiovascular disorders</w:t>
      </w:r>
      <w:r w:rsidR="00655C9F" w:rsidRPr="003B5595">
        <w:rPr>
          <w:rFonts w:asciiTheme="majorBidi" w:hAnsiTheme="majorBidi" w:cstheme="majorBidi"/>
          <w:color w:val="222222"/>
          <w:sz w:val="24"/>
          <w:szCs w:val="24"/>
          <w:shd w:val="clear" w:color="auto" w:fill="FFFFFF"/>
        </w:rPr>
        <w:t>, </w:t>
      </w:r>
      <w:r w:rsidR="00655C9F" w:rsidRPr="003B5595">
        <w:rPr>
          <w:rFonts w:asciiTheme="majorBidi" w:hAnsiTheme="majorBidi" w:cstheme="majorBidi"/>
          <w:i/>
          <w:iCs/>
          <w:color w:val="222222"/>
          <w:sz w:val="24"/>
          <w:szCs w:val="24"/>
          <w:shd w:val="clear" w:color="auto" w:fill="FFFFFF"/>
        </w:rPr>
        <w:t>17</w:t>
      </w:r>
      <w:r w:rsidR="00655C9F" w:rsidRPr="003B5595">
        <w:rPr>
          <w:rFonts w:asciiTheme="majorBidi" w:hAnsiTheme="majorBidi" w:cstheme="majorBidi"/>
          <w:color w:val="222222"/>
          <w:sz w:val="24"/>
          <w:szCs w:val="24"/>
          <w:shd w:val="clear" w:color="auto" w:fill="FFFFFF"/>
        </w:rPr>
        <w:t>, 1-8.</w:t>
      </w:r>
      <w:r w:rsidR="00655C9F" w:rsidRPr="003B5595">
        <w:rPr>
          <w:rFonts w:asciiTheme="majorBidi" w:hAnsiTheme="majorBidi" w:cstheme="majorBidi"/>
          <w:color w:val="222222"/>
          <w:sz w:val="24"/>
          <w:szCs w:val="24"/>
          <w:shd w:val="clear" w:color="auto" w:fill="FFFFFF"/>
          <w:rtl/>
        </w:rPr>
        <w:t>‏</w:t>
      </w:r>
    </w:p>
    <w:p w:rsidR="003B5595" w:rsidRPr="003B5595" w:rsidRDefault="003B5595" w:rsidP="003B5595">
      <w:pPr>
        <w:tabs>
          <w:tab w:val="left" w:pos="2160"/>
          <w:tab w:val="left" w:pos="2250"/>
        </w:tabs>
        <w:spacing w:before="120" w:after="240" w:line="360" w:lineRule="auto"/>
        <w:ind w:left="540" w:hanging="540"/>
        <w:jc w:val="both"/>
        <w:rPr>
          <w:rFonts w:asciiTheme="majorBidi" w:hAnsiTheme="majorBidi" w:cstheme="majorBidi"/>
          <w:b/>
          <w:color w:val="222222"/>
          <w:sz w:val="24"/>
          <w:szCs w:val="24"/>
          <w:shd w:val="clear" w:color="auto" w:fill="FFFFFF"/>
        </w:rPr>
      </w:pPr>
      <w:r w:rsidRPr="003B5595">
        <w:rPr>
          <w:rFonts w:asciiTheme="majorBidi" w:hAnsiTheme="majorBidi" w:cstheme="majorBidi"/>
          <w:b/>
          <w:color w:val="222222"/>
          <w:sz w:val="28"/>
          <w:szCs w:val="28"/>
          <w:shd w:val="clear" w:color="auto" w:fill="FFFFFF"/>
        </w:rPr>
        <w:t>6-</w:t>
      </w:r>
      <w:r w:rsidRPr="003B5595">
        <w:rPr>
          <w:rFonts w:asciiTheme="majorBidi" w:hAnsiTheme="majorBidi" w:cstheme="majorBidi"/>
          <w:b/>
          <w:color w:val="222222"/>
          <w:sz w:val="24"/>
          <w:szCs w:val="24"/>
          <w:shd w:val="clear" w:color="auto" w:fill="FFFFFF"/>
        </w:rPr>
        <w:t xml:space="preserve">Alsalihi, T. J., </w:t>
      </w:r>
      <w:proofErr w:type="spellStart"/>
      <w:r w:rsidRPr="003B5595">
        <w:rPr>
          <w:rFonts w:asciiTheme="majorBidi" w:hAnsiTheme="majorBidi" w:cstheme="majorBidi"/>
          <w:b/>
          <w:color w:val="222222"/>
          <w:sz w:val="24"/>
          <w:szCs w:val="24"/>
          <w:shd w:val="clear" w:color="auto" w:fill="FFFFFF"/>
        </w:rPr>
        <w:t>Malak</w:t>
      </w:r>
      <w:proofErr w:type="spellEnd"/>
      <w:r w:rsidRPr="003B5595">
        <w:rPr>
          <w:rFonts w:asciiTheme="majorBidi" w:hAnsiTheme="majorBidi" w:cstheme="majorBidi"/>
          <w:b/>
          <w:color w:val="222222"/>
          <w:sz w:val="24"/>
          <w:szCs w:val="24"/>
          <w:shd w:val="clear" w:color="auto" w:fill="FFFFFF"/>
        </w:rPr>
        <w:t xml:space="preserve">, S., &amp; Halim, N. N. </w:t>
      </w:r>
      <w:r w:rsidRPr="003B5595">
        <w:rPr>
          <w:rFonts w:asciiTheme="majorBidi" w:hAnsiTheme="majorBidi" w:cstheme="majorBidi"/>
          <w:color w:val="222222"/>
          <w:sz w:val="24"/>
          <w:szCs w:val="24"/>
          <w:shd w:val="clear" w:color="auto" w:fill="FFFFFF"/>
        </w:rPr>
        <w:t xml:space="preserve">(2018). Congenital extra-cardiac vascular anomalies as detected on </w:t>
      </w:r>
      <w:proofErr w:type="spellStart"/>
      <w:r w:rsidRPr="003B5595">
        <w:rPr>
          <w:rFonts w:asciiTheme="majorBidi" w:hAnsiTheme="majorBidi" w:cstheme="majorBidi"/>
          <w:color w:val="222222"/>
          <w:sz w:val="24"/>
          <w:szCs w:val="24"/>
          <w:shd w:val="clear" w:color="auto" w:fill="FFFFFF"/>
        </w:rPr>
        <w:t>multislice</w:t>
      </w:r>
      <w:proofErr w:type="spellEnd"/>
      <w:r w:rsidRPr="003B5595">
        <w:rPr>
          <w:rFonts w:asciiTheme="majorBidi" w:hAnsiTheme="majorBidi" w:cstheme="majorBidi"/>
          <w:color w:val="222222"/>
          <w:sz w:val="24"/>
          <w:szCs w:val="24"/>
          <w:shd w:val="clear" w:color="auto" w:fill="FFFFFF"/>
        </w:rPr>
        <w:t xml:space="preserve"> computed tomography angiography. </w:t>
      </w:r>
      <w:r w:rsidRPr="003B5595">
        <w:rPr>
          <w:rFonts w:asciiTheme="majorBidi" w:hAnsiTheme="majorBidi" w:cstheme="majorBidi"/>
          <w:iCs/>
          <w:color w:val="222222"/>
          <w:sz w:val="24"/>
          <w:szCs w:val="24"/>
          <w:shd w:val="clear" w:color="auto" w:fill="FFFFFF"/>
        </w:rPr>
        <w:t>The Egyptian Journal of Hospital Medicine</w:t>
      </w:r>
      <w:r w:rsidRPr="003B5595">
        <w:rPr>
          <w:rFonts w:asciiTheme="majorBidi" w:hAnsiTheme="majorBidi" w:cstheme="majorBidi"/>
          <w:color w:val="222222"/>
          <w:sz w:val="24"/>
          <w:szCs w:val="24"/>
          <w:shd w:val="clear" w:color="auto" w:fill="FFFFFF"/>
        </w:rPr>
        <w:t>, </w:t>
      </w:r>
      <w:r w:rsidRPr="003B5595">
        <w:rPr>
          <w:rFonts w:asciiTheme="majorBidi" w:hAnsiTheme="majorBidi" w:cstheme="majorBidi"/>
          <w:iCs/>
          <w:color w:val="222222"/>
          <w:sz w:val="24"/>
          <w:szCs w:val="24"/>
          <w:shd w:val="clear" w:color="auto" w:fill="FFFFFF"/>
        </w:rPr>
        <w:t>70</w:t>
      </w:r>
      <w:r w:rsidRPr="003B5595">
        <w:rPr>
          <w:rFonts w:asciiTheme="majorBidi" w:hAnsiTheme="majorBidi" w:cstheme="majorBidi"/>
          <w:color w:val="222222"/>
          <w:sz w:val="24"/>
          <w:szCs w:val="24"/>
          <w:shd w:val="clear" w:color="auto" w:fill="FFFFFF"/>
        </w:rPr>
        <w:t>(4), 682-698.</w:t>
      </w:r>
    </w:p>
    <w:p w:rsidR="003B5595" w:rsidRPr="003B5595" w:rsidRDefault="003B5595" w:rsidP="00B105E2">
      <w:pPr>
        <w:rPr>
          <w:rFonts w:asciiTheme="majorBidi" w:hAnsiTheme="majorBidi" w:cstheme="majorBidi"/>
          <w:color w:val="222222"/>
          <w:shd w:val="clear" w:color="auto" w:fill="FFFFFF"/>
        </w:rPr>
      </w:pPr>
    </w:p>
    <w:p w:rsidR="003B5595" w:rsidRPr="003B5595" w:rsidRDefault="003B5595" w:rsidP="003B5595">
      <w:pPr>
        <w:tabs>
          <w:tab w:val="left" w:pos="2160"/>
          <w:tab w:val="left" w:pos="2250"/>
        </w:tabs>
        <w:spacing w:before="120" w:after="240" w:line="360" w:lineRule="auto"/>
        <w:ind w:left="540" w:hanging="540"/>
        <w:jc w:val="both"/>
        <w:rPr>
          <w:rFonts w:asciiTheme="majorBidi" w:eastAsia="Times New Roman" w:hAnsiTheme="majorBidi" w:cstheme="majorBidi"/>
          <w:color w:val="222222"/>
          <w:sz w:val="24"/>
          <w:szCs w:val="24"/>
        </w:rPr>
      </w:pPr>
      <w:r w:rsidRPr="003B5595">
        <w:rPr>
          <w:rFonts w:asciiTheme="majorBidi" w:eastAsia="Times New Roman" w:hAnsiTheme="majorBidi" w:cstheme="majorBidi"/>
          <w:b/>
          <w:color w:val="222222"/>
          <w:sz w:val="24"/>
          <w:szCs w:val="24"/>
        </w:rPr>
        <w:t xml:space="preserve">7-Elshimy, A., </w:t>
      </w:r>
      <w:proofErr w:type="spellStart"/>
      <w:r w:rsidRPr="003B5595">
        <w:rPr>
          <w:rFonts w:asciiTheme="majorBidi" w:eastAsia="Times New Roman" w:hAnsiTheme="majorBidi" w:cstheme="majorBidi"/>
          <w:b/>
          <w:color w:val="222222"/>
          <w:sz w:val="24"/>
          <w:szCs w:val="24"/>
        </w:rPr>
        <w:t>Khattab</w:t>
      </w:r>
      <w:proofErr w:type="spellEnd"/>
      <w:r w:rsidRPr="003B5595">
        <w:rPr>
          <w:rFonts w:asciiTheme="majorBidi" w:eastAsia="Times New Roman" w:hAnsiTheme="majorBidi" w:cstheme="majorBidi"/>
          <w:b/>
          <w:color w:val="222222"/>
          <w:sz w:val="24"/>
          <w:szCs w:val="24"/>
        </w:rPr>
        <w:t>, R. T., &amp; Hassan, H. G. E. M. A.</w:t>
      </w:r>
      <w:r w:rsidRPr="003B5595">
        <w:rPr>
          <w:rFonts w:asciiTheme="majorBidi" w:eastAsia="Times New Roman" w:hAnsiTheme="majorBidi" w:cstheme="majorBidi"/>
          <w:color w:val="222222"/>
          <w:sz w:val="24"/>
          <w:szCs w:val="24"/>
        </w:rPr>
        <w:t xml:space="preserve"> (2021). The role of MDCT in the assessment of cardiac and extra-cardiac vascular defects among Egyptian children with tetralogy of </w:t>
      </w:r>
      <w:proofErr w:type="spellStart"/>
      <w:r w:rsidRPr="003B5595">
        <w:rPr>
          <w:rFonts w:asciiTheme="majorBidi" w:eastAsia="Times New Roman" w:hAnsiTheme="majorBidi" w:cstheme="majorBidi"/>
          <w:color w:val="222222"/>
          <w:sz w:val="24"/>
          <w:szCs w:val="24"/>
        </w:rPr>
        <w:t>Fallot</w:t>
      </w:r>
      <w:proofErr w:type="spellEnd"/>
      <w:r w:rsidRPr="003B5595">
        <w:rPr>
          <w:rFonts w:asciiTheme="majorBidi" w:eastAsia="Times New Roman" w:hAnsiTheme="majorBidi" w:cstheme="majorBidi"/>
          <w:color w:val="222222"/>
          <w:sz w:val="24"/>
          <w:szCs w:val="24"/>
        </w:rPr>
        <w:t xml:space="preserve"> and its surgical implementation. </w:t>
      </w:r>
      <w:r w:rsidRPr="003B5595">
        <w:rPr>
          <w:rFonts w:asciiTheme="majorBidi" w:eastAsia="Times New Roman" w:hAnsiTheme="majorBidi" w:cstheme="majorBidi"/>
          <w:iCs/>
          <w:color w:val="222222"/>
          <w:sz w:val="24"/>
          <w:szCs w:val="24"/>
        </w:rPr>
        <w:t>Egyptian Journal of Radiology and Nuclear Medicine</w:t>
      </w:r>
      <w:r w:rsidRPr="003B5595">
        <w:rPr>
          <w:rFonts w:asciiTheme="majorBidi" w:eastAsia="Times New Roman" w:hAnsiTheme="majorBidi" w:cstheme="majorBidi"/>
          <w:color w:val="222222"/>
          <w:sz w:val="24"/>
          <w:szCs w:val="24"/>
        </w:rPr>
        <w:t>, </w:t>
      </w:r>
      <w:r w:rsidRPr="003B5595">
        <w:rPr>
          <w:rFonts w:asciiTheme="majorBidi" w:eastAsia="Times New Roman" w:hAnsiTheme="majorBidi" w:cstheme="majorBidi"/>
          <w:i/>
          <w:iCs/>
          <w:color w:val="222222"/>
          <w:sz w:val="24"/>
          <w:szCs w:val="24"/>
        </w:rPr>
        <w:t>52</w:t>
      </w:r>
      <w:r w:rsidRPr="003B5595">
        <w:rPr>
          <w:rFonts w:asciiTheme="majorBidi" w:eastAsia="Times New Roman" w:hAnsiTheme="majorBidi" w:cstheme="majorBidi"/>
          <w:color w:val="222222"/>
          <w:sz w:val="24"/>
          <w:szCs w:val="24"/>
        </w:rPr>
        <w:t>, 1-9.</w:t>
      </w:r>
    </w:p>
    <w:p w:rsidR="003B5595" w:rsidRPr="003B5595" w:rsidRDefault="003B5595" w:rsidP="003B5595">
      <w:pPr>
        <w:tabs>
          <w:tab w:val="left" w:pos="2160"/>
          <w:tab w:val="left" w:pos="2250"/>
        </w:tabs>
        <w:spacing w:before="120" w:after="240" w:line="360" w:lineRule="auto"/>
        <w:ind w:left="540" w:hanging="540"/>
        <w:jc w:val="both"/>
        <w:rPr>
          <w:rFonts w:asciiTheme="majorBidi" w:hAnsiTheme="majorBidi" w:cstheme="majorBidi"/>
          <w:color w:val="222222"/>
          <w:sz w:val="24"/>
          <w:szCs w:val="24"/>
          <w:shd w:val="clear" w:color="auto" w:fill="FFFFFF"/>
        </w:rPr>
      </w:pPr>
      <w:r w:rsidRPr="003B5595">
        <w:rPr>
          <w:rFonts w:asciiTheme="majorBidi" w:hAnsiTheme="majorBidi" w:cstheme="majorBidi"/>
          <w:b/>
          <w:color w:val="222222"/>
          <w:sz w:val="24"/>
          <w:szCs w:val="24"/>
          <w:shd w:val="clear" w:color="auto" w:fill="FFFFFF"/>
        </w:rPr>
        <w:t xml:space="preserve">8-Abd El-Rahman, H. M., Hassan, T. A., </w:t>
      </w:r>
      <w:proofErr w:type="spellStart"/>
      <w:r w:rsidRPr="003B5595">
        <w:rPr>
          <w:rFonts w:asciiTheme="majorBidi" w:hAnsiTheme="majorBidi" w:cstheme="majorBidi"/>
          <w:b/>
          <w:color w:val="222222"/>
          <w:sz w:val="24"/>
          <w:szCs w:val="24"/>
          <w:shd w:val="clear" w:color="auto" w:fill="FFFFFF"/>
        </w:rPr>
        <w:t>Elfawal</w:t>
      </w:r>
      <w:proofErr w:type="spellEnd"/>
      <w:r w:rsidRPr="003B5595">
        <w:rPr>
          <w:rFonts w:asciiTheme="majorBidi" w:hAnsiTheme="majorBidi" w:cstheme="majorBidi"/>
          <w:b/>
          <w:color w:val="222222"/>
          <w:sz w:val="24"/>
          <w:szCs w:val="24"/>
          <w:shd w:val="clear" w:color="auto" w:fill="FFFFFF"/>
        </w:rPr>
        <w:t>, M. M., Hassan, B. A., &amp; Abdel-Rahman, H. M.</w:t>
      </w:r>
      <w:r w:rsidRPr="003B5595">
        <w:rPr>
          <w:rFonts w:asciiTheme="majorBidi" w:hAnsiTheme="majorBidi" w:cstheme="majorBidi"/>
          <w:color w:val="222222"/>
          <w:sz w:val="24"/>
          <w:szCs w:val="24"/>
          <w:shd w:val="clear" w:color="auto" w:fill="FFFFFF"/>
        </w:rPr>
        <w:t xml:space="preserve"> (2017). Role of 128 slice MSCT angiography in evaluation of congenital extra-cardiac intra-thoracic vascular anomalies in children. </w:t>
      </w:r>
      <w:r w:rsidRPr="003B5595">
        <w:rPr>
          <w:rFonts w:asciiTheme="majorBidi" w:hAnsiTheme="majorBidi" w:cstheme="majorBidi"/>
          <w:i/>
          <w:iCs/>
          <w:color w:val="222222"/>
          <w:sz w:val="24"/>
          <w:szCs w:val="24"/>
          <w:shd w:val="clear" w:color="auto" w:fill="FFFFFF"/>
        </w:rPr>
        <w:t>The Egyptian Journal of Radiology and Nuclear Medicine</w:t>
      </w:r>
      <w:r w:rsidRPr="003B5595">
        <w:rPr>
          <w:rFonts w:asciiTheme="majorBidi" w:hAnsiTheme="majorBidi" w:cstheme="majorBidi"/>
          <w:color w:val="222222"/>
          <w:sz w:val="24"/>
          <w:szCs w:val="24"/>
          <w:shd w:val="clear" w:color="auto" w:fill="FFFFFF"/>
        </w:rPr>
        <w:t>, </w:t>
      </w:r>
      <w:r w:rsidRPr="003B5595">
        <w:rPr>
          <w:rFonts w:asciiTheme="majorBidi" w:hAnsiTheme="majorBidi" w:cstheme="majorBidi"/>
          <w:i/>
          <w:iCs/>
          <w:color w:val="222222"/>
          <w:sz w:val="24"/>
          <w:szCs w:val="24"/>
          <w:shd w:val="clear" w:color="auto" w:fill="FFFFFF"/>
        </w:rPr>
        <w:t>48</w:t>
      </w:r>
      <w:r w:rsidRPr="003B5595">
        <w:rPr>
          <w:rFonts w:asciiTheme="majorBidi" w:hAnsiTheme="majorBidi" w:cstheme="majorBidi"/>
          <w:color w:val="222222"/>
          <w:sz w:val="24"/>
          <w:szCs w:val="24"/>
          <w:shd w:val="clear" w:color="auto" w:fill="FFFFFF"/>
        </w:rPr>
        <w:t>(3), 581-591.</w:t>
      </w:r>
      <w:r w:rsidRPr="003B5595">
        <w:rPr>
          <w:rFonts w:asciiTheme="majorBidi" w:hAnsiTheme="majorBidi" w:cstheme="majorBidi"/>
          <w:color w:val="222222"/>
          <w:sz w:val="24"/>
          <w:szCs w:val="24"/>
          <w:shd w:val="clear" w:color="auto" w:fill="FFFFFF"/>
          <w:rtl/>
        </w:rPr>
        <w:t>‏</w:t>
      </w:r>
    </w:p>
    <w:p w:rsidR="003B5595" w:rsidRPr="003B5595" w:rsidRDefault="003B5595" w:rsidP="003B5595">
      <w:pPr>
        <w:tabs>
          <w:tab w:val="left" w:pos="2160"/>
          <w:tab w:val="left" w:pos="2250"/>
        </w:tabs>
        <w:spacing w:before="120" w:after="240" w:line="360" w:lineRule="auto"/>
        <w:ind w:left="540" w:hanging="540"/>
        <w:jc w:val="both"/>
        <w:rPr>
          <w:rFonts w:asciiTheme="majorBidi" w:eastAsia="Times New Roman" w:hAnsiTheme="majorBidi" w:cstheme="majorBidi"/>
          <w:color w:val="222222"/>
          <w:sz w:val="28"/>
          <w:szCs w:val="28"/>
        </w:rPr>
      </w:pPr>
    </w:p>
    <w:p w:rsidR="003B5595" w:rsidRPr="003B5595" w:rsidRDefault="003B5595" w:rsidP="00B105E2">
      <w:pPr>
        <w:rPr>
          <w:rFonts w:asciiTheme="majorBidi" w:hAnsiTheme="majorBidi" w:cstheme="majorBidi"/>
          <w:b/>
          <w:bCs/>
          <w:sz w:val="28"/>
          <w:szCs w:val="28"/>
          <w:lang w:val="en-US"/>
        </w:rPr>
      </w:pPr>
    </w:p>
    <w:sectPr w:rsidR="003B5595" w:rsidRPr="003B55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UI Semibold">
    <w:panose1 w:val="020B07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B2632"/>
    <w:multiLevelType w:val="hybridMultilevel"/>
    <w:tmpl w:val="C77ED4AA"/>
    <w:lvl w:ilvl="0" w:tplc="04090009">
      <w:start w:val="1"/>
      <w:numFmt w:val="bullet"/>
      <w:lvlText w:val=""/>
      <w:lvlJc w:val="left"/>
      <w:pPr>
        <w:ind w:left="720" w:hanging="360"/>
      </w:pPr>
      <w:rPr>
        <w:rFonts w:ascii="Wingdings" w:hAnsi="Wingdings" w:hint="default"/>
      </w:rPr>
    </w:lvl>
    <w:lvl w:ilvl="1" w:tplc="A21E0B9E">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10B8C"/>
    <w:multiLevelType w:val="hybridMultilevel"/>
    <w:tmpl w:val="E71A6C24"/>
    <w:lvl w:ilvl="0" w:tplc="04090001">
      <w:start w:val="1"/>
      <w:numFmt w:val="bullet"/>
      <w:lvlText w:val=""/>
      <w:lvlJc w:val="left"/>
      <w:pPr>
        <w:ind w:left="720" w:hanging="360"/>
      </w:pPr>
      <w:rPr>
        <w:rFonts w:ascii="Symbol" w:hAnsi="Symbol" w:hint="default"/>
      </w:rPr>
    </w:lvl>
    <w:lvl w:ilvl="1" w:tplc="0CFA33DE">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91D0C"/>
    <w:multiLevelType w:val="hybridMultilevel"/>
    <w:tmpl w:val="9B50F5F0"/>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3237235D"/>
    <w:multiLevelType w:val="hybridMultilevel"/>
    <w:tmpl w:val="DC1A8A48"/>
    <w:lvl w:ilvl="0" w:tplc="0409000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 w15:restartNumberingAfterBreak="0">
    <w:nsid w:val="380B45C6"/>
    <w:multiLevelType w:val="hybridMultilevel"/>
    <w:tmpl w:val="FE187B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35BAF"/>
    <w:multiLevelType w:val="hybridMultilevel"/>
    <w:tmpl w:val="15B40E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957CD"/>
    <w:multiLevelType w:val="hybridMultilevel"/>
    <w:tmpl w:val="44C0FC64"/>
    <w:lvl w:ilvl="0" w:tplc="0409000B">
      <w:start w:val="1"/>
      <w:numFmt w:val="bullet"/>
      <w:lvlText w:val=""/>
      <w:lvlJc w:val="left"/>
      <w:pPr>
        <w:ind w:left="1574" w:hanging="360"/>
      </w:pPr>
      <w:rPr>
        <w:rFonts w:ascii="Wingdings" w:hAnsi="Wingdings" w:hint="default"/>
      </w:rPr>
    </w:lvl>
    <w:lvl w:ilvl="1" w:tplc="04090003" w:tentative="1">
      <w:start w:val="1"/>
      <w:numFmt w:val="bullet"/>
      <w:lvlText w:val="o"/>
      <w:lvlJc w:val="left"/>
      <w:pPr>
        <w:ind w:left="2294" w:hanging="360"/>
      </w:pPr>
      <w:rPr>
        <w:rFonts w:ascii="Courier New" w:hAnsi="Courier New" w:cs="Courier New" w:hint="default"/>
      </w:rPr>
    </w:lvl>
    <w:lvl w:ilvl="2" w:tplc="04090005" w:tentative="1">
      <w:start w:val="1"/>
      <w:numFmt w:val="bullet"/>
      <w:lvlText w:val=""/>
      <w:lvlJc w:val="left"/>
      <w:pPr>
        <w:ind w:left="3014" w:hanging="360"/>
      </w:pPr>
      <w:rPr>
        <w:rFonts w:ascii="Wingdings" w:hAnsi="Wingdings" w:hint="default"/>
      </w:rPr>
    </w:lvl>
    <w:lvl w:ilvl="3" w:tplc="04090001" w:tentative="1">
      <w:start w:val="1"/>
      <w:numFmt w:val="bullet"/>
      <w:lvlText w:val=""/>
      <w:lvlJc w:val="left"/>
      <w:pPr>
        <w:ind w:left="3734" w:hanging="360"/>
      </w:pPr>
      <w:rPr>
        <w:rFonts w:ascii="Symbol" w:hAnsi="Symbol" w:hint="default"/>
      </w:rPr>
    </w:lvl>
    <w:lvl w:ilvl="4" w:tplc="04090003" w:tentative="1">
      <w:start w:val="1"/>
      <w:numFmt w:val="bullet"/>
      <w:lvlText w:val="o"/>
      <w:lvlJc w:val="left"/>
      <w:pPr>
        <w:ind w:left="4454" w:hanging="360"/>
      </w:pPr>
      <w:rPr>
        <w:rFonts w:ascii="Courier New" w:hAnsi="Courier New" w:cs="Courier New" w:hint="default"/>
      </w:rPr>
    </w:lvl>
    <w:lvl w:ilvl="5" w:tplc="04090005" w:tentative="1">
      <w:start w:val="1"/>
      <w:numFmt w:val="bullet"/>
      <w:lvlText w:val=""/>
      <w:lvlJc w:val="left"/>
      <w:pPr>
        <w:ind w:left="5174" w:hanging="360"/>
      </w:pPr>
      <w:rPr>
        <w:rFonts w:ascii="Wingdings" w:hAnsi="Wingdings" w:hint="default"/>
      </w:rPr>
    </w:lvl>
    <w:lvl w:ilvl="6" w:tplc="04090001" w:tentative="1">
      <w:start w:val="1"/>
      <w:numFmt w:val="bullet"/>
      <w:lvlText w:val=""/>
      <w:lvlJc w:val="left"/>
      <w:pPr>
        <w:ind w:left="5894" w:hanging="360"/>
      </w:pPr>
      <w:rPr>
        <w:rFonts w:ascii="Symbol" w:hAnsi="Symbol" w:hint="default"/>
      </w:rPr>
    </w:lvl>
    <w:lvl w:ilvl="7" w:tplc="04090003" w:tentative="1">
      <w:start w:val="1"/>
      <w:numFmt w:val="bullet"/>
      <w:lvlText w:val="o"/>
      <w:lvlJc w:val="left"/>
      <w:pPr>
        <w:ind w:left="6614" w:hanging="360"/>
      </w:pPr>
      <w:rPr>
        <w:rFonts w:ascii="Courier New" w:hAnsi="Courier New" w:cs="Courier New" w:hint="default"/>
      </w:rPr>
    </w:lvl>
    <w:lvl w:ilvl="8" w:tplc="04090005" w:tentative="1">
      <w:start w:val="1"/>
      <w:numFmt w:val="bullet"/>
      <w:lvlText w:val=""/>
      <w:lvlJc w:val="left"/>
      <w:pPr>
        <w:ind w:left="7334" w:hanging="360"/>
      </w:pPr>
      <w:rPr>
        <w:rFonts w:ascii="Wingdings" w:hAnsi="Wingdings" w:hint="default"/>
      </w:rPr>
    </w:lvl>
  </w:abstractNum>
  <w:abstractNum w:abstractNumId="7" w15:restartNumberingAfterBreak="0">
    <w:nsid w:val="51A14617"/>
    <w:multiLevelType w:val="hybridMultilevel"/>
    <w:tmpl w:val="582E5750"/>
    <w:lvl w:ilvl="0" w:tplc="04090001">
      <w:start w:val="1"/>
      <w:numFmt w:val="bullet"/>
      <w:lvlText w:val=""/>
      <w:lvlJc w:val="left"/>
      <w:pPr>
        <w:ind w:left="360" w:hanging="360"/>
      </w:pPr>
      <w:rPr>
        <w:rFonts w:ascii="Symbol" w:hAnsi="Symbol" w:hint="default"/>
      </w:rPr>
    </w:lvl>
    <w:lvl w:ilvl="1" w:tplc="A21E0B9E">
      <w:numFmt w:val="bullet"/>
      <w:lvlText w:val="-"/>
      <w:lvlJc w:val="left"/>
      <w:pPr>
        <w:ind w:left="1080" w:hanging="360"/>
      </w:pPr>
      <w:rPr>
        <w:rFonts w:ascii="Times New Roman" w:eastAsiaTheme="minorEastAsia"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06A6ECF"/>
    <w:multiLevelType w:val="hybridMultilevel"/>
    <w:tmpl w:val="73C264B4"/>
    <w:lvl w:ilvl="0" w:tplc="04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5D3E62"/>
    <w:multiLevelType w:val="hybridMultilevel"/>
    <w:tmpl w:val="2F3C6B5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EC21DB2"/>
    <w:multiLevelType w:val="hybridMultilevel"/>
    <w:tmpl w:val="E7AA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7"/>
  </w:num>
  <w:num w:numId="5">
    <w:abstractNumId w:val="5"/>
  </w:num>
  <w:num w:numId="6">
    <w:abstractNumId w:val="8"/>
  </w:num>
  <w:num w:numId="7">
    <w:abstractNumId w:val="6"/>
  </w:num>
  <w:num w:numId="8">
    <w:abstractNumId w:val="4"/>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905"/>
    <w:rsid w:val="00023226"/>
    <w:rsid w:val="00201A54"/>
    <w:rsid w:val="00280A31"/>
    <w:rsid w:val="002B2C4C"/>
    <w:rsid w:val="002B65F4"/>
    <w:rsid w:val="00300905"/>
    <w:rsid w:val="00387B0B"/>
    <w:rsid w:val="003B5595"/>
    <w:rsid w:val="004147C0"/>
    <w:rsid w:val="00476922"/>
    <w:rsid w:val="004D1D84"/>
    <w:rsid w:val="00524541"/>
    <w:rsid w:val="00541A05"/>
    <w:rsid w:val="005910D3"/>
    <w:rsid w:val="00641CC6"/>
    <w:rsid w:val="00642E4B"/>
    <w:rsid w:val="00655C9F"/>
    <w:rsid w:val="00701F8E"/>
    <w:rsid w:val="008F4075"/>
    <w:rsid w:val="009900A2"/>
    <w:rsid w:val="009F2C30"/>
    <w:rsid w:val="00B105E2"/>
    <w:rsid w:val="00B21143"/>
    <w:rsid w:val="00BA6005"/>
    <w:rsid w:val="00BE6B00"/>
    <w:rsid w:val="00BF1B80"/>
    <w:rsid w:val="00C03AF8"/>
    <w:rsid w:val="00CF0242"/>
    <w:rsid w:val="00D662B3"/>
    <w:rsid w:val="00DF0C7D"/>
    <w:rsid w:val="00E07C32"/>
    <w:rsid w:val="00E132BD"/>
    <w:rsid w:val="00E76EF0"/>
    <w:rsid w:val="00EE77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D0CE6"/>
  <w15:chartTrackingRefBased/>
  <w15:docId w15:val="{B0E6D197-520F-4D91-891F-3D10E7C79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075"/>
  </w:style>
  <w:style w:type="paragraph" w:styleId="Heading1">
    <w:name w:val="heading 1"/>
    <w:basedOn w:val="Normal"/>
    <w:link w:val="Heading1Char"/>
    <w:uiPriority w:val="1"/>
    <w:qFormat/>
    <w:rsid w:val="004D1D84"/>
    <w:pPr>
      <w:widowControl w:val="0"/>
      <w:autoSpaceDE w:val="0"/>
      <w:autoSpaceDN w:val="0"/>
      <w:spacing w:after="0" w:line="240" w:lineRule="auto"/>
      <w:ind w:left="100"/>
      <w:outlineLvl w:val="0"/>
    </w:pPr>
    <w:rPr>
      <w:rFonts w:ascii="Times New Roman" w:eastAsia="Times New Roman" w:hAnsi="Times New Roman" w:cs="Times New Roman"/>
      <w:b/>
      <w:bCs/>
      <w:sz w:val="32"/>
      <w:szCs w:val="32"/>
      <w:lang w:val="en-US"/>
    </w:rPr>
  </w:style>
  <w:style w:type="paragraph" w:styleId="Heading2">
    <w:name w:val="heading 2"/>
    <w:basedOn w:val="Normal"/>
    <w:next w:val="Normal"/>
    <w:link w:val="Heading2Char"/>
    <w:uiPriority w:val="9"/>
    <w:semiHidden/>
    <w:unhideWhenUsed/>
    <w:qFormat/>
    <w:rsid w:val="004D1D84"/>
    <w:pPr>
      <w:keepNext/>
      <w:keepLines/>
      <w:widowControl w:val="0"/>
      <w:autoSpaceDE w:val="0"/>
      <w:autoSpaceDN w:val="0"/>
      <w:spacing w:before="40" w:after="0" w:line="240" w:lineRule="auto"/>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AF8"/>
    <w:pPr>
      <w:bidi/>
      <w:spacing w:after="200" w:line="276" w:lineRule="auto"/>
      <w:ind w:left="720"/>
      <w:contextualSpacing/>
    </w:pPr>
    <w:rPr>
      <w:lang w:val="en-US"/>
    </w:rPr>
  </w:style>
  <w:style w:type="character" w:customStyle="1" w:styleId="Heading1Char">
    <w:name w:val="Heading 1 Char"/>
    <w:basedOn w:val="DefaultParagraphFont"/>
    <w:link w:val="Heading1"/>
    <w:uiPriority w:val="1"/>
    <w:rsid w:val="004D1D84"/>
    <w:rPr>
      <w:rFonts w:ascii="Times New Roman" w:eastAsia="Times New Roman" w:hAnsi="Times New Roman" w:cs="Times New Roman"/>
      <w:b/>
      <w:bCs/>
      <w:sz w:val="32"/>
      <w:szCs w:val="32"/>
      <w:lang w:val="en-US"/>
    </w:rPr>
  </w:style>
  <w:style w:type="character" w:customStyle="1" w:styleId="Heading2Char">
    <w:name w:val="Heading 2 Char"/>
    <w:basedOn w:val="DefaultParagraphFont"/>
    <w:link w:val="Heading2"/>
    <w:uiPriority w:val="9"/>
    <w:semiHidden/>
    <w:rsid w:val="004D1D84"/>
    <w:rPr>
      <w:rFonts w:asciiTheme="majorHAnsi" w:eastAsiaTheme="majorEastAsia" w:hAnsiTheme="majorHAnsi" w:cstheme="majorBidi"/>
      <w:color w:val="2E74B5" w:themeColor="accent1" w:themeShade="BF"/>
      <w:sz w:val="26"/>
      <w:szCs w:val="26"/>
      <w:lang w:val="en-US"/>
    </w:rPr>
  </w:style>
  <w:style w:type="numbering" w:customStyle="1" w:styleId="NoList1">
    <w:name w:val="No List1"/>
    <w:next w:val="NoList"/>
    <w:uiPriority w:val="99"/>
    <w:semiHidden/>
    <w:unhideWhenUsed/>
    <w:rsid w:val="004D1D84"/>
  </w:style>
  <w:style w:type="character" w:styleId="IntenseEmphasis">
    <w:name w:val="Intense Emphasis"/>
    <w:uiPriority w:val="21"/>
    <w:qFormat/>
    <w:rsid w:val="004D1D84"/>
    <w:rPr>
      <w:i/>
      <w:iCs/>
      <w:color w:val="5B9BD5"/>
    </w:rPr>
  </w:style>
  <w:style w:type="paragraph" w:styleId="BodyText">
    <w:name w:val="Body Text"/>
    <w:basedOn w:val="Normal"/>
    <w:link w:val="BodyTextChar"/>
    <w:uiPriority w:val="1"/>
    <w:qFormat/>
    <w:rsid w:val="004D1D8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D1D84"/>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D1D84"/>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4D1D84"/>
    <w:rPr>
      <w:rFonts w:ascii="Times New Roman" w:eastAsia="Times New Roman" w:hAnsi="Times New Roman" w:cs="Times New Roman"/>
      <w:lang w:val="en-US"/>
    </w:rPr>
  </w:style>
  <w:style w:type="paragraph" w:styleId="Footer">
    <w:name w:val="footer"/>
    <w:basedOn w:val="Normal"/>
    <w:link w:val="FooterChar"/>
    <w:uiPriority w:val="99"/>
    <w:unhideWhenUsed/>
    <w:rsid w:val="004D1D84"/>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4D1D84"/>
    <w:rPr>
      <w:rFonts w:ascii="Times New Roman" w:eastAsia="Times New Roman" w:hAnsi="Times New Roman" w:cs="Times New Roman"/>
      <w:lang w:val="en-US"/>
    </w:rPr>
  </w:style>
  <w:style w:type="paragraph" w:customStyle="1" w:styleId="TableParagraph">
    <w:name w:val="Table Paragraph"/>
    <w:basedOn w:val="Normal"/>
    <w:uiPriority w:val="1"/>
    <w:qFormat/>
    <w:rsid w:val="004D1D84"/>
    <w:pPr>
      <w:widowControl w:val="0"/>
      <w:autoSpaceDE w:val="0"/>
      <w:autoSpaceDN w:val="0"/>
      <w:spacing w:after="0" w:line="240" w:lineRule="auto"/>
    </w:pPr>
    <w:rPr>
      <w:rFonts w:ascii="Times New Roman" w:eastAsia="Times New Roman" w:hAnsi="Times New Roman" w:cs="Times New Roman"/>
      <w:lang w:val="en-US"/>
    </w:rPr>
  </w:style>
  <w:style w:type="character" w:styleId="Hyperlink">
    <w:name w:val="Hyperlink"/>
    <w:basedOn w:val="DefaultParagraphFont"/>
    <w:uiPriority w:val="99"/>
    <w:semiHidden/>
    <w:unhideWhenUsed/>
    <w:rsid w:val="00642E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703502">
      <w:bodyDiv w:val="1"/>
      <w:marLeft w:val="0"/>
      <w:marRight w:val="0"/>
      <w:marTop w:val="0"/>
      <w:marBottom w:val="0"/>
      <w:divBdr>
        <w:top w:val="none" w:sz="0" w:space="0" w:color="auto"/>
        <w:left w:val="none" w:sz="0" w:space="0" w:color="auto"/>
        <w:bottom w:val="none" w:sz="0" w:space="0" w:color="auto"/>
        <w:right w:val="none" w:sz="0" w:space="0" w:color="auto"/>
      </w:divBdr>
      <w:divsChild>
        <w:div w:id="405884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hyperlink" Target="mailto:hindgamila@gmail.com"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14</Pages>
  <Words>2535</Words>
  <Characters>14456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25</cp:revision>
  <dcterms:created xsi:type="dcterms:W3CDTF">2024-07-24T15:14:00Z</dcterms:created>
  <dcterms:modified xsi:type="dcterms:W3CDTF">2024-07-25T10:28:00Z</dcterms:modified>
</cp:coreProperties>
</file>